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B39C4" w14:paraId="78A8B838" w14:textId="77777777" w:rsidTr="002B39C4">
        <w:tc>
          <w:tcPr>
            <w:tcW w:w="4675" w:type="dxa"/>
          </w:tcPr>
          <w:p w14:paraId="67E4C4DB" w14:textId="0DD1DDEC" w:rsidR="002B39C4" w:rsidRDefault="002B39C4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73B53B2" wp14:editId="4A069D8B">
                  <wp:extent cx="1097280" cy="16764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E60F520" w14:textId="47698CD4" w:rsidR="002B39C4" w:rsidRDefault="002B39C4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noProof/>
                <w:sz w:val="36"/>
                <w:szCs w:val="36"/>
              </w:rPr>
              <w:drawing>
                <wp:inline distT="0" distB="0" distL="0" distR="0" wp14:anchorId="374C76CF" wp14:editId="0B76BC38">
                  <wp:extent cx="1943100" cy="1181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0DBE24" w14:textId="77777777" w:rsidR="000212AD" w:rsidRDefault="000212AD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00000002" w14:textId="37DEC3E3" w:rsidR="001128C7" w:rsidRDefault="007361B2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Job description</w:t>
      </w:r>
    </w:p>
    <w:p w14:paraId="00000003" w14:textId="2BB67D78" w:rsidR="001128C7" w:rsidRDefault="007361B2">
      <w:pPr>
        <w:rPr>
          <w:rFonts w:ascii="Arial" w:eastAsia="Arial" w:hAnsi="Arial" w:cs="Arial"/>
        </w:rPr>
      </w:pPr>
      <w:r w:rsidRPr="007E138D">
        <w:rPr>
          <w:rFonts w:ascii="Arial" w:eastAsia="Arial" w:hAnsi="Arial" w:cs="Arial"/>
          <w:b/>
          <w:bCs/>
        </w:rPr>
        <w:t>Job title: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tag w:val="goog_rdk_0"/>
          <w:id w:val="1606775078"/>
        </w:sdtPr>
        <w:sdtEndPr/>
        <w:sdtContent/>
      </w:sdt>
      <w:sdt>
        <w:sdtPr>
          <w:tag w:val="goog_rdk_1"/>
          <w:id w:val="566846002"/>
        </w:sdtPr>
        <w:sdtEndPr/>
        <w:sdtContent/>
      </w:sdt>
      <w:r w:rsidR="002E489E">
        <w:rPr>
          <w:rFonts w:ascii="Arial" w:eastAsia="Arial" w:hAnsi="Arial" w:cs="Arial"/>
        </w:rPr>
        <w:t>Senior Community Gardener</w:t>
      </w:r>
      <w:r>
        <w:rPr>
          <w:rFonts w:ascii="Arial" w:eastAsia="Arial" w:hAnsi="Arial" w:cs="Arial"/>
        </w:rPr>
        <w:t xml:space="preserve">   </w:t>
      </w:r>
    </w:p>
    <w:p w14:paraId="00000004" w14:textId="169E3625" w:rsidR="001128C7" w:rsidRDefault="007361B2">
      <w:pPr>
        <w:rPr>
          <w:rFonts w:ascii="Arial" w:eastAsia="Arial" w:hAnsi="Arial" w:cs="Arial"/>
        </w:rPr>
      </w:pPr>
      <w:r w:rsidRPr="007E138D">
        <w:rPr>
          <w:rFonts w:ascii="Arial" w:eastAsia="Arial" w:hAnsi="Arial" w:cs="Arial"/>
          <w:b/>
          <w:bCs/>
        </w:rPr>
        <w:t>Hours per week:</w:t>
      </w:r>
      <w:r>
        <w:rPr>
          <w:rFonts w:ascii="Arial" w:eastAsia="Arial" w:hAnsi="Arial" w:cs="Arial"/>
        </w:rPr>
        <w:tab/>
      </w:r>
      <w:sdt>
        <w:sdtPr>
          <w:tag w:val="goog_rdk_2"/>
          <w:id w:val="-473842045"/>
        </w:sdtPr>
        <w:sdtEndPr/>
        <w:sdtContent/>
      </w:sdt>
      <w:sdt>
        <w:sdtPr>
          <w:tag w:val="goog_rdk_3"/>
          <w:id w:val="-10300965"/>
        </w:sdtPr>
        <w:sdtEndPr/>
        <w:sdtContent/>
      </w:sdt>
      <w:r>
        <w:rPr>
          <w:rFonts w:ascii="Arial" w:eastAsia="Arial" w:hAnsi="Arial" w:cs="Arial"/>
        </w:rPr>
        <w:t xml:space="preserve">up to 21 hours </w:t>
      </w:r>
      <w:r w:rsidR="002B39C4">
        <w:rPr>
          <w:rFonts w:ascii="Arial" w:eastAsia="Arial" w:hAnsi="Arial" w:cs="Arial"/>
        </w:rPr>
        <w:t xml:space="preserve">per week </w:t>
      </w:r>
      <w:r>
        <w:rPr>
          <w:rFonts w:ascii="Arial" w:eastAsia="Arial" w:hAnsi="Arial" w:cs="Arial"/>
        </w:rPr>
        <w:t>(includ</w:t>
      </w:r>
      <w:r w:rsidR="00A809D0">
        <w:rPr>
          <w:rFonts w:ascii="Arial" w:eastAsia="Arial" w:hAnsi="Arial" w:cs="Arial"/>
        </w:rPr>
        <w:t>es Tuesdays</w:t>
      </w:r>
      <w:r w:rsidR="002B39C4">
        <w:rPr>
          <w:rFonts w:ascii="Arial" w:eastAsia="Arial" w:hAnsi="Arial" w:cs="Arial"/>
        </w:rPr>
        <w:t xml:space="preserve">, </w:t>
      </w:r>
      <w:r w:rsidR="00A809D0">
        <w:rPr>
          <w:rFonts w:ascii="Arial" w:eastAsia="Arial" w:hAnsi="Arial" w:cs="Arial"/>
        </w:rPr>
        <w:t>some Saturdays essential)</w:t>
      </w:r>
    </w:p>
    <w:p w14:paraId="4649E54C" w14:textId="4E7B5BD6" w:rsidR="00A809D0" w:rsidRDefault="007361B2">
      <w:pPr>
        <w:rPr>
          <w:rFonts w:ascii="Arial" w:eastAsia="Arial" w:hAnsi="Arial" w:cs="Arial"/>
        </w:rPr>
      </w:pPr>
      <w:r w:rsidRPr="007E138D">
        <w:rPr>
          <w:rFonts w:ascii="Arial" w:eastAsia="Arial" w:hAnsi="Arial" w:cs="Arial"/>
          <w:b/>
          <w:bCs/>
        </w:rPr>
        <w:t>Salary:</w:t>
      </w:r>
      <w:r w:rsidRPr="007E138D"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</w:rPr>
        <w:tab/>
        <w:t xml:space="preserve">£26,000 - £28,000 </w:t>
      </w:r>
      <w:r w:rsidR="003D48E4">
        <w:rPr>
          <w:rFonts w:ascii="Arial" w:eastAsia="Arial" w:hAnsi="Arial" w:cs="Arial"/>
        </w:rPr>
        <w:t>pro rata</w:t>
      </w:r>
    </w:p>
    <w:p w14:paraId="00000006" w14:textId="4088419C" w:rsidR="001128C7" w:rsidRDefault="007361B2">
      <w:pPr>
        <w:rPr>
          <w:rFonts w:ascii="Arial" w:eastAsia="Arial" w:hAnsi="Arial" w:cs="Arial"/>
        </w:rPr>
      </w:pPr>
      <w:r w:rsidRPr="007E138D">
        <w:rPr>
          <w:rFonts w:ascii="Arial" w:eastAsia="Arial" w:hAnsi="Arial" w:cs="Arial"/>
          <w:b/>
          <w:bCs/>
        </w:rPr>
        <w:t xml:space="preserve">Responsible to: </w:t>
      </w:r>
      <w:r>
        <w:rPr>
          <w:rFonts w:ascii="Arial" w:eastAsia="Arial" w:hAnsi="Arial" w:cs="Arial"/>
        </w:rPr>
        <w:tab/>
        <w:t>Farm Manager, LJAG</w:t>
      </w:r>
    </w:p>
    <w:p w14:paraId="00000007" w14:textId="77777777" w:rsidR="001128C7" w:rsidRDefault="007361B2">
      <w:pPr>
        <w:rPr>
          <w:rFonts w:ascii="Arial" w:eastAsia="Arial" w:hAnsi="Arial" w:cs="Arial"/>
        </w:rPr>
      </w:pPr>
      <w:r w:rsidRPr="007E138D">
        <w:rPr>
          <w:rFonts w:ascii="Arial" w:eastAsia="Arial" w:hAnsi="Arial" w:cs="Arial"/>
          <w:b/>
          <w:bCs/>
        </w:rPr>
        <w:t>Responsible for:</w:t>
      </w:r>
      <w:r>
        <w:rPr>
          <w:rFonts w:ascii="Arial" w:eastAsia="Arial" w:hAnsi="Arial" w:cs="Arial"/>
        </w:rPr>
        <w:tab/>
      </w:r>
      <w:sdt>
        <w:sdtPr>
          <w:tag w:val="goog_rdk_5"/>
          <w:id w:val="74633816"/>
        </w:sdtPr>
        <w:sdtEndPr/>
        <w:sdtContent/>
      </w:sdt>
      <w:sdt>
        <w:sdtPr>
          <w:tag w:val="goog_rdk_6"/>
          <w:id w:val="-410474932"/>
        </w:sdtPr>
        <w:sdtEndPr/>
        <w:sdtContent/>
      </w:sdt>
      <w:r>
        <w:rPr>
          <w:rFonts w:ascii="Arial" w:eastAsia="Arial" w:hAnsi="Arial" w:cs="Arial"/>
        </w:rPr>
        <w:t>Farm Sessional Worker and Volunteers</w:t>
      </w:r>
    </w:p>
    <w:p w14:paraId="00000008" w14:textId="26F18244" w:rsidR="001128C7" w:rsidRDefault="007361B2">
      <w:pPr>
        <w:rPr>
          <w:rFonts w:ascii="Arial" w:eastAsia="Arial" w:hAnsi="Arial" w:cs="Arial"/>
        </w:rPr>
      </w:pPr>
      <w:r w:rsidRPr="007E138D">
        <w:rPr>
          <w:rFonts w:ascii="Arial" w:eastAsia="Arial" w:hAnsi="Arial" w:cs="Arial"/>
          <w:b/>
          <w:bCs/>
        </w:rPr>
        <w:t>Contract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3D48E4">
        <w:rPr>
          <w:rFonts w:ascii="Arial" w:eastAsia="Arial" w:hAnsi="Arial" w:cs="Arial"/>
        </w:rPr>
        <w:t>Fixed term 2 years</w:t>
      </w:r>
    </w:p>
    <w:p w14:paraId="6C33B000" w14:textId="007F520C" w:rsidR="003D48E4" w:rsidRPr="003D48E4" w:rsidRDefault="003D48E4" w:rsidP="002B39C4">
      <w:pPr>
        <w:rPr>
          <w:rFonts w:ascii="Arial" w:eastAsia="Arial" w:hAnsi="Arial" w:cs="Arial"/>
          <w:b/>
          <w:bCs/>
        </w:rPr>
      </w:pPr>
      <w:r w:rsidRPr="003D48E4">
        <w:rPr>
          <w:rFonts w:ascii="Arial" w:eastAsia="Arial" w:hAnsi="Arial" w:cs="Arial"/>
          <w:b/>
          <w:bCs/>
        </w:rPr>
        <w:t xml:space="preserve">About the </w:t>
      </w:r>
      <w:r w:rsidR="002B39C4" w:rsidRPr="003D48E4">
        <w:rPr>
          <w:rFonts w:ascii="Arial" w:eastAsia="Arial" w:hAnsi="Arial" w:cs="Arial"/>
          <w:b/>
          <w:bCs/>
        </w:rPr>
        <w:t>Loughborough Farm</w:t>
      </w:r>
    </w:p>
    <w:p w14:paraId="709F2184" w14:textId="1D8FBA8E" w:rsidR="002B39C4" w:rsidRDefault="003D48E4" w:rsidP="002B39C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Loughborough Farm is a project of </w:t>
      </w:r>
      <w:r w:rsidR="002B39C4">
        <w:rPr>
          <w:rFonts w:ascii="Arial" w:eastAsia="Arial" w:hAnsi="Arial" w:cs="Arial"/>
        </w:rPr>
        <w:t xml:space="preserve">Loughborough Junction Action Group (LJAG), a volunteer led social action charity located between Brixton and </w:t>
      </w:r>
      <w:proofErr w:type="spellStart"/>
      <w:r w:rsidR="002B39C4">
        <w:rPr>
          <w:rFonts w:ascii="Arial" w:eastAsia="Arial" w:hAnsi="Arial" w:cs="Arial"/>
        </w:rPr>
        <w:t>Camberwell</w:t>
      </w:r>
      <w:proofErr w:type="spellEnd"/>
      <w:r w:rsidR="002B39C4">
        <w:rPr>
          <w:rFonts w:ascii="Arial" w:eastAsia="Arial" w:hAnsi="Arial" w:cs="Arial"/>
        </w:rPr>
        <w:t xml:space="preserve">, South London. LJAG works to make Loughborough Junction a great place to live and work. </w:t>
      </w:r>
      <w:r>
        <w:rPr>
          <w:rFonts w:ascii="Arial" w:eastAsia="Arial" w:hAnsi="Arial" w:cs="Arial"/>
        </w:rPr>
        <w:t xml:space="preserve">LJAG have a </w:t>
      </w:r>
      <w:r w:rsidR="002B39C4">
        <w:rPr>
          <w:rFonts w:ascii="Arial" w:eastAsia="Arial" w:hAnsi="Arial" w:cs="Arial"/>
        </w:rPr>
        <w:t xml:space="preserve">track record of rescuing and transforming local spaces and facilities in danger of being lost into places which bring </w:t>
      </w:r>
      <w:r>
        <w:rPr>
          <w:rFonts w:ascii="Arial" w:eastAsia="Arial" w:hAnsi="Arial" w:cs="Arial"/>
        </w:rPr>
        <w:t>the</w:t>
      </w:r>
      <w:r w:rsidR="002B39C4">
        <w:rPr>
          <w:rFonts w:ascii="Arial" w:eastAsia="Arial" w:hAnsi="Arial" w:cs="Arial"/>
        </w:rPr>
        <w:t xml:space="preserve"> community together, improving wellbeing and providing training opportunities which lead to employment. In addition to </w:t>
      </w:r>
      <w:r w:rsidR="000212AD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>Loughborough</w:t>
      </w:r>
      <w:r w:rsidR="002B39C4">
        <w:rPr>
          <w:rFonts w:ascii="Arial" w:eastAsia="Arial" w:hAnsi="Arial" w:cs="Arial"/>
        </w:rPr>
        <w:t xml:space="preserve"> Farm, LJAG oversees the Platform Café, Grove Adventure Playground and Craft Workshops.</w:t>
      </w:r>
      <w:r>
        <w:rPr>
          <w:rFonts w:ascii="Arial" w:eastAsia="Arial" w:hAnsi="Arial" w:cs="Arial"/>
        </w:rPr>
        <w:t>’</w:t>
      </w:r>
    </w:p>
    <w:p w14:paraId="0000000D" w14:textId="27D61F89" w:rsidR="001128C7" w:rsidRDefault="003D48E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Loughborough Farm is working towards a vision to create a greener, </w:t>
      </w:r>
      <w:proofErr w:type="gramStart"/>
      <w:r>
        <w:rPr>
          <w:rFonts w:ascii="Arial" w:eastAsia="Arial" w:hAnsi="Arial" w:cs="Arial"/>
        </w:rPr>
        <w:t>healthier</w:t>
      </w:r>
      <w:proofErr w:type="gramEnd"/>
      <w:r>
        <w:rPr>
          <w:rFonts w:ascii="Arial" w:eastAsia="Arial" w:hAnsi="Arial" w:cs="Arial"/>
        </w:rPr>
        <w:t xml:space="preserve"> and resilient </w:t>
      </w:r>
      <w:proofErr w:type="spellStart"/>
      <w:r>
        <w:rPr>
          <w:rFonts w:ascii="Arial" w:eastAsia="Arial" w:hAnsi="Arial" w:cs="Arial"/>
        </w:rPr>
        <w:t>neighbourhood</w:t>
      </w:r>
      <w:proofErr w:type="spellEnd"/>
      <w:r>
        <w:rPr>
          <w:rFonts w:ascii="Arial" w:eastAsia="Arial" w:hAnsi="Arial" w:cs="Arial"/>
        </w:rPr>
        <w:t>. Volunteers come together twice</w:t>
      </w:r>
      <w:r w:rsidR="002B39C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weekly to grow and share vegetables. We deliver workshops, training sessions, market stalls, community events and run an informal social prescribing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. 2023 is a pivotal time for the growth of the Farm as we expand our existing main site around LJ Works, a new affordable workspace. We have a patchwork of growing spaces including </w:t>
      </w:r>
      <w:proofErr w:type="spellStart"/>
      <w:r>
        <w:rPr>
          <w:rFonts w:ascii="Arial" w:eastAsia="Arial" w:hAnsi="Arial" w:cs="Arial"/>
        </w:rPr>
        <w:t>neighbouring</w:t>
      </w:r>
      <w:proofErr w:type="spellEnd"/>
      <w:r>
        <w:rPr>
          <w:rFonts w:ascii="Arial" w:eastAsia="Arial" w:hAnsi="Arial" w:cs="Arial"/>
        </w:rPr>
        <w:t xml:space="preserve"> Wyck Forest Garden. To find out more about the Farm, please visit </w:t>
      </w:r>
      <w:hyperlink r:id="rId9" w:history="1">
        <w:r w:rsidRPr="008C0931">
          <w:rPr>
            <w:rStyle w:val="Hyperlink"/>
            <w:rFonts w:ascii="Arial" w:eastAsia="Arial" w:hAnsi="Arial" w:cs="Arial"/>
          </w:rPr>
          <w:t>www.loughboroughfarm.com</w:t>
        </w:r>
      </w:hyperlink>
      <w:r>
        <w:rPr>
          <w:rFonts w:ascii="Arial" w:eastAsia="Arial" w:hAnsi="Arial" w:cs="Arial"/>
        </w:rPr>
        <w:t xml:space="preserve"> </w:t>
      </w:r>
    </w:p>
    <w:p w14:paraId="0000000E" w14:textId="6057BA5B" w:rsidR="001128C7" w:rsidRPr="003D48E4" w:rsidRDefault="003D48E4">
      <w:pPr>
        <w:rPr>
          <w:rFonts w:ascii="Arial" w:eastAsia="Arial" w:hAnsi="Arial" w:cs="Arial"/>
          <w:b/>
        </w:rPr>
      </w:pPr>
      <w:r w:rsidRPr="003D48E4">
        <w:rPr>
          <w:rFonts w:ascii="Arial" w:eastAsia="Arial" w:hAnsi="Arial" w:cs="Arial"/>
          <w:b/>
        </w:rPr>
        <w:t>Job Purpose</w:t>
      </w:r>
    </w:p>
    <w:p w14:paraId="0000000F" w14:textId="58FA792D" w:rsidR="001128C7" w:rsidRDefault="007361B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Funded by City Bridge Trust, this role will support volunteers and </w:t>
      </w:r>
      <w:proofErr w:type="gramStart"/>
      <w:r>
        <w:rPr>
          <w:rFonts w:ascii="Arial" w:eastAsia="Arial" w:hAnsi="Arial" w:cs="Arial"/>
        </w:rPr>
        <w:t>local residents</w:t>
      </w:r>
      <w:proofErr w:type="gramEnd"/>
      <w:r>
        <w:rPr>
          <w:rFonts w:ascii="Arial" w:eastAsia="Arial" w:hAnsi="Arial" w:cs="Arial"/>
        </w:rPr>
        <w:t xml:space="preserve"> to increase their skills and knowledge of food-growing, access to nature, connection to the community and health and wellbeing. Responsibilities include </w:t>
      </w:r>
      <w:proofErr w:type="spellStart"/>
      <w:r>
        <w:rPr>
          <w:rFonts w:ascii="Arial" w:eastAsia="Arial" w:hAnsi="Arial" w:cs="Arial"/>
        </w:rPr>
        <w:t>co-ordinating</w:t>
      </w:r>
      <w:proofErr w:type="spellEnd"/>
      <w:r>
        <w:rPr>
          <w:rFonts w:ascii="Arial" w:eastAsia="Arial" w:hAnsi="Arial" w:cs="Arial"/>
        </w:rPr>
        <w:t xml:space="preserve"> farm s</w:t>
      </w:r>
      <w:r>
        <w:rPr>
          <w:rFonts w:ascii="Arial" w:eastAsia="Arial" w:hAnsi="Arial" w:cs="Arial"/>
        </w:rPr>
        <w:t>essions</w:t>
      </w:r>
      <w:r w:rsidR="0072101A">
        <w:rPr>
          <w:rFonts w:ascii="Arial" w:eastAsia="Arial" w:hAnsi="Arial" w:cs="Arial"/>
        </w:rPr>
        <w:t>;</w:t>
      </w:r>
      <w:r>
        <w:rPr>
          <w:rFonts w:ascii="Arial" w:eastAsia="Arial" w:hAnsi="Arial" w:cs="Arial"/>
        </w:rPr>
        <w:t xml:space="preserve"> </w:t>
      </w:r>
      <w:r w:rsidR="0072101A">
        <w:rPr>
          <w:rFonts w:ascii="Arial" w:eastAsia="Arial" w:hAnsi="Arial" w:cs="Arial"/>
        </w:rPr>
        <w:t xml:space="preserve">crop planning and </w:t>
      </w:r>
      <w:r>
        <w:rPr>
          <w:rFonts w:ascii="Arial" w:eastAsia="Arial" w:hAnsi="Arial" w:cs="Arial"/>
        </w:rPr>
        <w:t>food growing</w:t>
      </w:r>
      <w:r w:rsidR="0072101A">
        <w:rPr>
          <w:rFonts w:ascii="Arial" w:eastAsia="Arial" w:hAnsi="Arial" w:cs="Arial"/>
        </w:rPr>
        <w:t xml:space="preserve"> activities;</w:t>
      </w:r>
      <w:r>
        <w:rPr>
          <w:rFonts w:ascii="Arial" w:eastAsia="Arial" w:hAnsi="Arial" w:cs="Arial"/>
        </w:rPr>
        <w:t xml:space="preserve"> gardening</w:t>
      </w:r>
      <w:r w:rsidR="003D48E4">
        <w:rPr>
          <w:rFonts w:ascii="Arial" w:eastAsia="Arial" w:hAnsi="Arial" w:cs="Arial"/>
        </w:rPr>
        <w:t xml:space="preserve">, </w:t>
      </w:r>
      <w:r w:rsidR="0072101A">
        <w:rPr>
          <w:rFonts w:ascii="Arial" w:eastAsia="Arial" w:hAnsi="Arial" w:cs="Arial"/>
        </w:rPr>
        <w:t>managing the Farm’s vol</w:t>
      </w:r>
      <w:r>
        <w:rPr>
          <w:rFonts w:ascii="Arial" w:eastAsia="Arial" w:hAnsi="Arial" w:cs="Arial"/>
        </w:rPr>
        <w:t xml:space="preserve">unteering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 w:rsidR="0072101A"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</w:rPr>
        <w:t xml:space="preserve">working closely with the Farm Manager, sessional </w:t>
      </w:r>
      <w:proofErr w:type="gramStart"/>
      <w:r>
        <w:rPr>
          <w:rFonts w:ascii="Arial" w:eastAsia="Arial" w:hAnsi="Arial" w:cs="Arial"/>
        </w:rPr>
        <w:t>workers</w:t>
      </w:r>
      <w:proofErr w:type="gramEnd"/>
      <w:r>
        <w:rPr>
          <w:rFonts w:ascii="Arial" w:eastAsia="Arial" w:hAnsi="Arial" w:cs="Arial"/>
        </w:rPr>
        <w:t xml:space="preserve"> and Farm committee to deliver on the Farm’s strategic and operational plans.</w:t>
      </w:r>
    </w:p>
    <w:p w14:paraId="1C07A0F8" w14:textId="77777777" w:rsidR="007E138D" w:rsidRDefault="007E138D">
      <w:pPr>
        <w:rPr>
          <w:rFonts w:ascii="Arial" w:eastAsia="Arial" w:hAnsi="Arial" w:cs="Arial"/>
        </w:rPr>
      </w:pPr>
    </w:p>
    <w:p w14:paraId="00000010" w14:textId="77777777" w:rsidR="001128C7" w:rsidRPr="007D4657" w:rsidRDefault="007361B2">
      <w:pPr>
        <w:rPr>
          <w:rFonts w:ascii="Arial" w:eastAsia="Arial" w:hAnsi="Arial" w:cs="Arial"/>
          <w:b/>
        </w:rPr>
      </w:pPr>
      <w:r w:rsidRPr="007D4657">
        <w:rPr>
          <w:rFonts w:ascii="Arial" w:eastAsia="Arial" w:hAnsi="Arial" w:cs="Arial"/>
          <w:b/>
        </w:rPr>
        <w:lastRenderedPageBreak/>
        <w:t>Responsibiliti</w:t>
      </w:r>
      <w:r w:rsidRPr="007D4657">
        <w:rPr>
          <w:rFonts w:ascii="Arial" w:eastAsia="Arial" w:hAnsi="Arial" w:cs="Arial"/>
          <w:b/>
        </w:rPr>
        <w:t>es and duties</w:t>
      </w:r>
    </w:p>
    <w:p w14:paraId="00000011" w14:textId="77777777" w:rsidR="001128C7" w:rsidRDefault="007361B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Senior Community Gardener will:  </w:t>
      </w:r>
    </w:p>
    <w:p w14:paraId="00000012" w14:textId="49F199BA" w:rsidR="001128C7" w:rsidRPr="0072101A" w:rsidRDefault="007361B2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proofErr w:type="gramStart"/>
      <w:r w:rsidRPr="0072101A">
        <w:rPr>
          <w:rFonts w:ascii="Arial" w:eastAsia="Arial" w:hAnsi="Arial" w:cs="Arial"/>
        </w:rPr>
        <w:t>Lead on</w:t>
      </w:r>
      <w:proofErr w:type="gramEnd"/>
      <w:r w:rsidRPr="0072101A">
        <w:rPr>
          <w:rFonts w:ascii="Arial" w:eastAsia="Arial" w:hAnsi="Arial" w:cs="Arial"/>
        </w:rPr>
        <w:t xml:space="preserve"> crop planning decisions to ensure year-round activities for volunteers</w:t>
      </w:r>
      <w:r w:rsidR="0072101A">
        <w:rPr>
          <w:rFonts w:ascii="Arial" w:eastAsia="Arial" w:hAnsi="Arial" w:cs="Arial"/>
        </w:rPr>
        <w:t>.</w:t>
      </w:r>
    </w:p>
    <w:p w14:paraId="00000013" w14:textId="1973CA6D" w:rsidR="001128C7" w:rsidRPr="0072101A" w:rsidRDefault="007361B2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proofErr w:type="spellStart"/>
      <w:r w:rsidRPr="0072101A">
        <w:rPr>
          <w:rFonts w:ascii="Arial" w:eastAsia="Arial" w:hAnsi="Arial" w:cs="Arial"/>
        </w:rPr>
        <w:t>Organise</w:t>
      </w:r>
      <w:proofErr w:type="spellEnd"/>
      <w:r w:rsidRPr="0072101A">
        <w:rPr>
          <w:rFonts w:ascii="Arial" w:eastAsia="Arial" w:hAnsi="Arial" w:cs="Arial"/>
        </w:rPr>
        <w:t xml:space="preserve"> and deliver twice-weekly Farm sessions</w:t>
      </w:r>
      <w:r w:rsidR="0072101A">
        <w:rPr>
          <w:rFonts w:ascii="Arial" w:eastAsia="Arial" w:hAnsi="Arial" w:cs="Arial"/>
        </w:rPr>
        <w:t>.</w:t>
      </w:r>
    </w:p>
    <w:p w14:paraId="00000014" w14:textId="7412110D" w:rsidR="001128C7" w:rsidRPr="0072101A" w:rsidRDefault="007361B2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proofErr w:type="gramStart"/>
      <w:r w:rsidRPr="0072101A">
        <w:rPr>
          <w:rFonts w:ascii="Arial" w:eastAsia="Arial" w:hAnsi="Arial" w:cs="Arial"/>
        </w:rPr>
        <w:t>Manage</w:t>
      </w:r>
      <w:proofErr w:type="gramEnd"/>
      <w:r w:rsidRPr="0072101A">
        <w:rPr>
          <w:rFonts w:ascii="Arial" w:eastAsia="Arial" w:hAnsi="Arial" w:cs="Arial"/>
        </w:rPr>
        <w:t xml:space="preserve"> the Farm’s volunteering </w:t>
      </w:r>
      <w:proofErr w:type="spellStart"/>
      <w:r w:rsidRPr="0072101A">
        <w:rPr>
          <w:rFonts w:ascii="Arial" w:eastAsia="Arial" w:hAnsi="Arial" w:cs="Arial"/>
        </w:rPr>
        <w:t>programme</w:t>
      </w:r>
      <w:proofErr w:type="spellEnd"/>
      <w:r w:rsidRPr="0072101A">
        <w:rPr>
          <w:rFonts w:ascii="Arial" w:eastAsia="Arial" w:hAnsi="Arial" w:cs="Arial"/>
        </w:rPr>
        <w:t xml:space="preserve"> includ</w:t>
      </w:r>
      <w:r w:rsidR="0072101A">
        <w:rPr>
          <w:rFonts w:ascii="Arial" w:eastAsia="Arial" w:hAnsi="Arial" w:cs="Arial"/>
        </w:rPr>
        <w:t>es the</w:t>
      </w:r>
      <w:r w:rsidRPr="0072101A">
        <w:rPr>
          <w:rFonts w:ascii="Arial" w:eastAsia="Arial" w:hAnsi="Arial" w:cs="Arial"/>
        </w:rPr>
        <w:t xml:space="preserve"> co-ordination of core volunteers,</w:t>
      </w:r>
      <w:r w:rsidR="0072101A">
        <w:rPr>
          <w:rFonts w:ascii="Arial" w:eastAsia="Arial" w:hAnsi="Arial" w:cs="Arial"/>
        </w:rPr>
        <w:t xml:space="preserve"> the</w:t>
      </w:r>
      <w:r w:rsidRPr="0072101A">
        <w:rPr>
          <w:rFonts w:ascii="Arial" w:eastAsia="Arial" w:hAnsi="Arial" w:cs="Arial"/>
        </w:rPr>
        <w:t xml:space="preserve"> volunteer working groups and food growing training to volunteers and wider community</w:t>
      </w:r>
      <w:r w:rsidR="0072101A">
        <w:rPr>
          <w:rFonts w:ascii="Arial" w:eastAsia="Arial" w:hAnsi="Arial" w:cs="Arial"/>
        </w:rPr>
        <w:t>.</w:t>
      </w:r>
      <w:r w:rsidRPr="0072101A">
        <w:rPr>
          <w:rFonts w:ascii="Arial" w:eastAsia="Arial" w:hAnsi="Arial" w:cs="Arial"/>
        </w:rPr>
        <w:t xml:space="preserve"> </w:t>
      </w:r>
    </w:p>
    <w:p w14:paraId="00000016" w14:textId="74252115" w:rsidR="001128C7" w:rsidRPr="0072101A" w:rsidRDefault="007361B2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0072101A">
        <w:rPr>
          <w:rFonts w:ascii="Arial" w:eastAsia="Arial" w:hAnsi="Arial" w:cs="Arial"/>
        </w:rPr>
        <w:t xml:space="preserve">Co-ordinate maintenance and development of the site </w:t>
      </w:r>
      <w:proofErr w:type="spellStart"/>
      <w:r w:rsidRPr="0072101A">
        <w:rPr>
          <w:rFonts w:ascii="Arial" w:eastAsia="Arial" w:hAnsi="Arial" w:cs="Arial"/>
        </w:rPr>
        <w:t>recognising</w:t>
      </w:r>
      <w:proofErr w:type="spellEnd"/>
      <w:r w:rsidRPr="0072101A">
        <w:rPr>
          <w:rFonts w:ascii="Arial" w:eastAsia="Arial" w:hAnsi="Arial" w:cs="Arial"/>
        </w:rPr>
        <w:t xml:space="preserve"> that it is a semi-public space and part of LJ Works</w:t>
      </w:r>
      <w:r w:rsidR="0072101A">
        <w:rPr>
          <w:rFonts w:ascii="Arial" w:eastAsia="Arial" w:hAnsi="Arial" w:cs="Arial"/>
        </w:rPr>
        <w:t>.</w:t>
      </w:r>
    </w:p>
    <w:p w14:paraId="00000017" w14:textId="43B873EE" w:rsidR="001128C7" w:rsidRPr="0072101A" w:rsidRDefault="0072101A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Order materials, maintain and </w:t>
      </w:r>
      <w:r w:rsidR="007D4657">
        <w:rPr>
          <w:rFonts w:ascii="Arial" w:eastAsia="Arial" w:hAnsi="Arial" w:cs="Arial"/>
        </w:rPr>
        <w:t xml:space="preserve">safely </w:t>
      </w:r>
      <w:r>
        <w:rPr>
          <w:rFonts w:ascii="Arial" w:eastAsia="Arial" w:hAnsi="Arial" w:cs="Arial"/>
        </w:rPr>
        <w:t>store tools and equipment.</w:t>
      </w:r>
    </w:p>
    <w:p w14:paraId="28E4FEDC" w14:textId="77777777" w:rsidR="0072101A" w:rsidRPr="0072101A" w:rsidRDefault="0072101A" w:rsidP="0072101A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0072101A">
        <w:rPr>
          <w:rFonts w:ascii="Arial" w:eastAsia="Arial" w:hAnsi="Arial" w:cs="Arial"/>
        </w:rPr>
        <w:t xml:space="preserve">Attend and/or </w:t>
      </w:r>
      <w:proofErr w:type="spellStart"/>
      <w:r w:rsidRPr="0072101A">
        <w:rPr>
          <w:rFonts w:ascii="Arial" w:eastAsia="Arial" w:hAnsi="Arial" w:cs="Arial"/>
        </w:rPr>
        <w:t>organise</w:t>
      </w:r>
      <w:proofErr w:type="spellEnd"/>
      <w:r w:rsidRPr="0072101A">
        <w:rPr>
          <w:rFonts w:ascii="Arial" w:eastAsia="Arial" w:hAnsi="Arial" w:cs="Arial"/>
        </w:rPr>
        <w:t xml:space="preserve"> Farm planning and development meetings as necessary</w:t>
      </w:r>
      <w:r>
        <w:rPr>
          <w:rFonts w:ascii="Arial" w:eastAsia="Arial" w:hAnsi="Arial" w:cs="Arial"/>
        </w:rPr>
        <w:t>.</w:t>
      </w:r>
    </w:p>
    <w:p w14:paraId="00000018" w14:textId="16444755" w:rsidR="001128C7" w:rsidRPr="0072101A" w:rsidRDefault="007361B2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0072101A">
        <w:rPr>
          <w:rFonts w:ascii="Arial" w:eastAsia="Arial" w:hAnsi="Arial" w:cs="Arial"/>
        </w:rPr>
        <w:t>Ensure relevant health and safety and safeguarding standards are met</w:t>
      </w:r>
      <w:r w:rsidR="007D4657">
        <w:rPr>
          <w:rFonts w:ascii="Arial" w:eastAsia="Arial" w:hAnsi="Arial" w:cs="Arial"/>
        </w:rPr>
        <w:t>.</w:t>
      </w:r>
    </w:p>
    <w:p w14:paraId="00000019" w14:textId="5471417F" w:rsidR="001128C7" w:rsidRPr="0072101A" w:rsidRDefault="007361B2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0072101A">
        <w:rPr>
          <w:rFonts w:ascii="Arial" w:eastAsia="Arial" w:hAnsi="Arial" w:cs="Arial"/>
        </w:rPr>
        <w:t xml:space="preserve">Line management for Farm sessional workers and </w:t>
      </w:r>
      <w:r w:rsidRPr="0072101A">
        <w:rPr>
          <w:rFonts w:ascii="Arial" w:eastAsia="Arial" w:hAnsi="Arial" w:cs="Arial"/>
        </w:rPr>
        <w:t>volunteers</w:t>
      </w:r>
      <w:r w:rsidR="007D4657">
        <w:rPr>
          <w:rFonts w:ascii="Arial" w:eastAsia="Arial" w:hAnsi="Arial" w:cs="Arial"/>
        </w:rPr>
        <w:t>.</w:t>
      </w:r>
    </w:p>
    <w:p w14:paraId="0000001A" w14:textId="320850CD" w:rsidR="001128C7" w:rsidRPr="0072101A" w:rsidRDefault="007361B2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0072101A">
        <w:rPr>
          <w:rFonts w:ascii="Arial" w:eastAsia="Arial" w:hAnsi="Arial" w:cs="Arial"/>
        </w:rPr>
        <w:t>Support income generation activities and workshops</w:t>
      </w:r>
      <w:r w:rsidR="007D4657">
        <w:rPr>
          <w:rFonts w:ascii="Arial" w:eastAsia="Arial" w:hAnsi="Arial" w:cs="Arial"/>
        </w:rPr>
        <w:t>.</w:t>
      </w:r>
    </w:p>
    <w:p w14:paraId="0000001B" w14:textId="04108492" w:rsidR="001128C7" w:rsidRPr="0072101A" w:rsidRDefault="007361B2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0072101A">
        <w:rPr>
          <w:rFonts w:ascii="Arial" w:eastAsia="Arial" w:hAnsi="Arial" w:cs="Arial"/>
        </w:rPr>
        <w:t>Assist with data collection to inform the Farm’s impact reporting</w:t>
      </w:r>
      <w:r w:rsidR="007D4657">
        <w:rPr>
          <w:rFonts w:ascii="Arial" w:eastAsia="Arial" w:hAnsi="Arial" w:cs="Arial"/>
        </w:rPr>
        <w:t>.</w:t>
      </w:r>
    </w:p>
    <w:p w14:paraId="0000001C" w14:textId="08BA7C15" w:rsidR="001128C7" w:rsidRPr="0072101A" w:rsidRDefault="007361B2">
      <w:pPr>
        <w:numPr>
          <w:ilvl w:val="0"/>
          <w:numId w:val="1"/>
        </w:numPr>
        <w:rPr>
          <w:rFonts w:ascii="Arial" w:eastAsia="Arial" w:hAnsi="Arial" w:cs="Arial"/>
        </w:rPr>
      </w:pPr>
      <w:r w:rsidRPr="0072101A">
        <w:rPr>
          <w:rFonts w:ascii="Arial" w:eastAsia="Arial" w:hAnsi="Arial" w:cs="Arial"/>
        </w:rPr>
        <w:t>Undertake other duties identified by LJAG and the Farm committee</w:t>
      </w:r>
      <w:r w:rsidR="007D4657">
        <w:rPr>
          <w:rFonts w:ascii="Arial" w:eastAsia="Arial" w:hAnsi="Arial" w:cs="Arial"/>
        </w:rPr>
        <w:t>.</w:t>
      </w:r>
    </w:p>
    <w:p w14:paraId="0000001D" w14:textId="77777777" w:rsidR="001128C7" w:rsidRPr="007D4657" w:rsidRDefault="007361B2">
      <w:pPr>
        <w:rPr>
          <w:rFonts w:ascii="Arial" w:eastAsia="Arial" w:hAnsi="Arial" w:cs="Arial"/>
          <w:b/>
        </w:rPr>
      </w:pPr>
      <w:r w:rsidRPr="007D4657">
        <w:rPr>
          <w:rFonts w:ascii="Arial" w:eastAsia="Arial" w:hAnsi="Arial" w:cs="Arial"/>
          <w:b/>
        </w:rPr>
        <w:t>General requirements:</w:t>
      </w:r>
    </w:p>
    <w:p w14:paraId="0000001E" w14:textId="7536D717" w:rsidR="001128C7" w:rsidRDefault="007361B2">
      <w:pPr>
        <w:numPr>
          <w:ilvl w:val="0"/>
          <w:numId w:val="3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Adhere to LJAG’s guidelines, </w:t>
      </w:r>
      <w:proofErr w:type="gramStart"/>
      <w:r>
        <w:rPr>
          <w:rFonts w:ascii="Arial" w:eastAsia="Arial" w:hAnsi="Arial" w:cs="Arial"/>
        </w:rPr>
        <w:t>policies</w:t>
      </w:r>
      <w:proofErr w:type="gramEnd"/>
      <w:r>
        <w:rPr>
          <w:rFonts w:ascii="Arial" w:eastAsia="Arial" w:hAnsi="Arial" w:cs="Arial"/>
        </w:rPr>
        <w:t xml:space="preserve"> and procedures</w:t>
      </w:r>
      <w:r w:rsidR="007D4657">
        <w:rPr>
          <w:rFonts w:ascii="Arial" w:eastAsia="Arial" w:hAnsi="Arial" w:cs="Arial"/>
        </w:rPr>
        <w:t>.</w:t>
      </w:r>
    </w:p>
    <w:p w14:paraId="0000001F" w14:textId="53E686AA" w:rsidR="001128C7" w:rsidRDefault="007361B2">
      <w:pPr>
        <w:numPr>
          <w:ilvl w:val="0"/>
          <w:numId w:val="3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Participate in performance management, training</w:t>
      </w:r>
      <w:proofErr w:type="gramStart"/>
      <w:r>
        <w:rPr>
          <w:rFonts w:ascii="Arial" w:eastAsia="Arial" w:hAnsi="Arial" w:cs="Arial"/>
        </w:rPr>
        <w:t>, other</w:t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learning</w:t>
      </w:r>
      <w:proofErr w:type="gramEnd"/>
      <w:r>
        <w:rPr>
          <w:rFonts w:ascii="Arial" w:eastAsia="Arial" w:hAnsi="Arial" w:cs="Arial"/>
        </w:rPr>
        <w:t xml:space="preserve"> and development activities as required</w:t>
      </w:r>
      <w:r w:rsidR="007D4657">
        <w:rPr>
          <w:rFonts w:ascii="Arial" w:eastAsia="Arial" w:hAnsi="Arial" w:cs="Arial"/>
        </w:rPr>
        <w:t>.</w:t>
      </w:r>
    </w:p>
    <w:p w14:paraId="00000020" w14:textId="4DC90498" w:rsidR="001128C7" w:rsidRDefault="007361B2">
      <w:pPr>
        <w:numPr>
          <w:ilvl w:val="0"/>
          <w:numId w:val="3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Take personal responsibility for safety as outlined in the Health and Safety at Work Act 1974</w:t>
      </w:r>
      <w:r w:rsidR="007D4657">
        <w:rPr>
          <w:rFonts w:ascii="Arial" w:eastAsia="Arial" w:hAnsi="Arial" w:cs="Arial"/>
        </w:rPr>
        <w:t>.</w:t>
      </w:r>
    </w:p>
    <w:p w14:paraId="00000021" w14:textId="33C21715" w:rsidR="001128C7" w:rsidRDefault="007361B2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Comply with the requirements of the Equa</w:t>
      </w:r>
      <w:r>
        <w:rPr>
          <w:rFonts w:ascii="Arial" w:eastAsia="Arial" w:hAnsi="Arial" w:cs="Arial"/>
        </w:rPr>
        <w:t xml:space="preserve">lity Act 2010, Data Protection Act </w:t>
      </w:r>
      <w:proofErr w:type="gramStart"/>
      <w:r>
        <w:rPr>
          <w:rFonts w:ascii="Arial" w:eastAsia="Arial" w:hAnsi="Arial" w:cs="Arial"/>
        </w:rPr>
        <w:t>1984</w:t>
      </w:r>
      <w:proofErr w:type="gramEnd"/>
      <w:r>
        <w:rPr>
          <w:rFonts w:ascii="Arial" w:eastAsia="Arial" w:hAnsi="Arial" w:cs="Arial"/>
        </w:rPr>
        <w:t xml:space="preserve"> and the Computer Misuse Act 1990</w:t>
      </w:r>
      <w:r w:rsidR="007D4657">
        <w:rPr>
          <w:rFonts w:ascii="Arial" w:eastAsia="Arial" w:hAnsi="Arial" w:cs="Arial"/>
        </w:rPr>
        <w:t>.</w:t>
      </w:r>
    </w:p>
    <w:p w14:paraId="00000022" w14:textId="77777777" w:rsidR="001128C7" w:rsidRPr="007D4657" w:rsidRDefault="007361B2">
      <w:pPr>
        <w:rPr>
          <w:rFonts w:ascii="Arial" w:eastAsia="Arial" w:hAnsi="Arial" w:cs="Arial"/>
          <w:b/>
        </w:rPr>
      </w:pPr>
      <w:r w:rsidRPr="007D4657">
        <w:rPr>
          <w:rFonts w:ascii="Arial" w:eastAsia="Arial" w:hAnsi="Arial" w:cs="Arial"/>
          <w:b/>
        </w:rPr>
        <w:t>Person Specification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508"/>
        <w:gridCol w:w="1134"/>
        <w:gridCol w:w="1276"/>
      </w:tblGrid>
      <w:tr w:rsidR="007D4657" w14:paraId="02CF215B" w14:textId="77777777" w:rsidTr="000212AD">
        <w:tc>
          <w:tcPr>
            <w:tcW w:w="7508" w:type="dxa"/>
          </w:tcPr>
          <w:p w14:paraId="4BB365AB" w14:textId="586BD7DB" w:rsidR="007D4657" w:rsidRPr="007E138D" w:rsidRDefault="007D465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E138D">
              <w:rPr>
                <w:rFonts w:ascii="Arial" w:eastAsia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1134" w:type="dxa"/>
          </w:tcPr>
          <w:p w14:paraId="3C502F88" w14:textId="1E2FA4A5" w:rsidR="007D4657" w:rsidRDefault="007D465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Essential</w:t>
            </w:r>
          </w:p>
        </w:tc>
        <w:tc>
          <w:tcPr>
            <w:tcW w:w="1276" w:type="dxa"/>
          </w:tcPr>
          <w:p w14:paraId="6B3C4926" w14:textId="33FBBFB8" w:rsidR="007D4657" w:rsidRDefault="007D465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Desirable</w:t>
            </w:r>
          </w:p>
        </w:tc>
      </w:tr>
      <w:tr w:rsidR="007D4657" w14:paraId="6AFFD91A" w14:textId="77777777" w:rsidTr="000212AD">
        <w:tc>
          <w:tcPr>
            <w:tcW w:w="7508" w:type="dxa"/>
          </w:tcPr>
          <w:p w14:paraId="0FC56E85" w14:textId="4B26800E" w:rsidR="007D4657" w:rsidRPr="007D4657" w:rsidRDefault="007D4657">
            <w:pPr>
              <w:rPr>
                <w:rFonts w:ascii="Arial" w:eastAsia="Arial" w:hAnsi="Arial" w:cs="Arial"/>
                <w:bCs/>
              </w:rPr>
            </w:pPr>
            <w:r w:rsidRPr="007D4657">
              <w:rPr>
                <w:rFonts w:ascii="Arial" w:eastAsia="Arial" w:hAnsi="Arial" w:cs="Arial"/>
                <w:bCs/>
              </w:rPr>
              <w:t>Level 2 qualification in horticulture or equivalent</w:t>
            </w:r>
          </w:p>
        </w:tc>
        <w:tc>
          <w:tcPr>
            <w:tcW w:w="1134" w:type="dxa"/>
          </w:tcPr>
          <w:p w14:paraId="242D95D9" w14:textId="77777777" w:rsidR="007D4657" w:rsidRDefault="007D465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03DA5BC9" w14:textId="6189F31B" w:rsidR="007D4657" w:rsidRDefault="007D465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</w:tr>
      <w:tr w:rsidR="007D4657" w14:paraId="12559E00" w14:textId="77777777" w:rsidTr="000212AD">
        <w:tc>
          <w:tcPr>
            <w:tcW w:w="7508" w:type="dxa"/>
          </w:tcPr>
          <w:p w14:paraId="20E4F03E" w14:textId="314EC36F" w:rsidR="007D4657" w:rsidRPr="007D4657" w:rsidRDefault="007D46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Strong food growing/gardening/horticulture experience including best practice.</w:t>
            </w:r>
          </w:p>
        </w:tc>
        <w:tc>
          <w:tcPr>
            <w:tcW w:w="1134" w:type="dxa"/>
          </w:tcPr>
          <w:p w14:paraId="09E145E8" w14:textId="7CF23080" w:rsidR="007D4657" w:rsidRDefault="0090032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  <w:tc>
          <w:tcPr>
            <w:tcW w:w="1276" w:type="dxa"/>
          </w:tcPr>
          <w:p w14:paraId="22437E6B" w14:textId="77777777" w:rsidR="007D4657" w:rsidRDefault="007D4657">
            <w:pPr>
              <w:rPr>
                <w:rFonts w:ascii="Arial" w:eastAsia="Arial" w:hAnsi="Arial" w:cs="Arial"/>
                <w:b/>
              </w:rPr>
            </w:pPr>
          </w:p>
        </w:tc>
      </w:tr>
      <w:tr w:rsidR="007D4657" w14:paraId="1F389E1B" w14:textId="77777777" w:rsidTr="000212AD">
        <w:tc>
          <w:tcPr>
            <w:tcW w:w="7508" w:type="dxa"/>
          </w:tcPr>
          <w:p w14:paraId="03A10446" w14:textId="1B4732BC" w:rsidR="007D4657" w:rsidRPr="007E138D" w:rsidRDefault="007D4657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E138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134" w:type="dxa"/>
          </w:tcPr>
          <w:p w14:paraId="532DB5FD" w14:textId="77777777" w:rsidR="007D4657" w:rsidRDefault="007D465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1BAB8C78" w14:textId="77777777" w:rsidR="007D4657" w:rsidRDefault="007D4657">
            <w:pPr>
              <w:rPr>
                <w:rFonts w:ascii="Arial" w:eastAsia="Arial" w:hAnsi="Arial" w:cs="Arial"/>
                <w:b/>
              </w:rPr>
            </w:pPr>
          </w:p>
        </w:tc>
      </w:tr>
      <w:tr w:rsidR="007D4657" w14:paraId="410BB65A" w14:textId="77777777" w:rsidTr="000212AD">
        <w:tc>
          <w:tcPr>
            <w:tcW w:w="7508" w:type="dxa"/>
          </w:tcPr>
          <w:p w14:paraId="0C47C61F" w14:textId="07D88C22" w:rsidR="007D4657" w:rsidRDefault="00900328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0" w:name="_Hlk131106840"/>
            <w:r>
              <w:rPr>
                <w:rFonts w:ascii="Arial" w:eastAsia="Arial" w:hAnsi="Arial" w:cs="Arial"/>
              </w:rPr>
              <w:t xml:space="preserve">Social media, Instagram, </w:t>
            </w:r>
            <w:proofErr w:type="gramStart"/>
            <w:r>
              <w:rPr>
                <w:rFonts w:ascii="Arial" w:eastAsia="Arial" w:hAnsi="Arial" w:cs="Arial"/>
              </w:rPr>
              <w:t>Twitter</w:t>
            </w:r>
            <w:proofErr w:type="gramEnd"/>
            <w:r>
              <w:rPr>
                <w:rFonts w:ascii="Arial" w:eastAsia="Arial" w:hAnsi="Arial" w:cs="Arial"/>
              </w:rPr>
              <w:t xml:space="preserve"> and Facebook experience</w:t>
            </w:r>
          </w:p>
        </w:tc>
        <w:tc>
          <w:tcPr>
            <w:tcW w:w="1134" w:type="dxa"/>
          </w:tcPr>
          <w:p w14:paraId="38884EE8" w14:textId="77777777" w:rsidR="007D4657" w:rsidRDefault="007D465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6047E43C" w14:textId="7B6FF3B6" w:rsidR="007D4657" w:rsidRDefault="0090032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</w:tr>
      <w:tr w:rsidR="007D4657" w14:paraId="1204FF34" w14:textId="77777777" w:rsidTr="000212AD">
        <w:tc>
          <w:tcPr>
            <w:tcW w:w="7508" w:type="dxa"/>
          </w:tcPr>
          <w:p w14:paraId="2BF51CE9" w14:textId="46BAAC94" w:rsidR="007D4657" w:rsidRDefault="00FC7AC1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Team leader/line management experience</w:t>
            </w:r>
          </w:p>
        </w:tc>
        <w:tc>
          <w:tcPr>
            <w:tcW w:w="1134" w:type="dxa"/>
          </w:tcPr>
          <w:p w14:paraId="7562EA56" w14:textId="77777777" w:rsidR="007D4657" w:rsidRDefault="007D465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6EC4E152" w14:textId="027B8A0D" w:rsidR="007D4657" w:rsidRDefault="00FC7AC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</w:tr>
      <w:bookmarkEnd w:id="0"/>
      <w:tr w:rsidR="00FC7AC1" w14:paraId="726D1FC7" w14:textId="77777777" w:rsidTr="000212AD">
        <w:tc>
          <w:tcPr>
            <w:tcW w:w="7508" w:type="dxa"/>
          </w:tcPr>
          <w:p w14:paraId="37C94B1D" w14:textId="3C7F52B8" w:rsidR="00FC7AC1" w:rsidRPr="007E138D" w:rsidRDefault="00FC7AC1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E138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134" w:type="dxa"/>
          </w:tcPr>
          <w:p w14:paraId="4053751F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5CC0FB14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</w:tr>
      <w:tr w:rsidR="00FC7AC1" w14:paraId="7DC8E1EB" w14:textId="77777777" w:rsidTr="000212AD">
        <w:tc>
          <w:tcPr>
            <w:tcW w:w="7508" w:type="dxa"/>
          </w:tcPr>
          <w:p w14:paraId="7D6A1394" w14:textId="4FC60C83" w:rsidR="00FC7AC1" w:rsidRPr="00FC7AC1" w:rsidRDefault="00FC7AC1" w:rsidP="00FC7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Knowledge of working with vulnerable adults</w:t>
            </w:r>
          </w:p>
        </w:tc>
        <w:tc>
          <w:tcPr>
            <w:tcW w:w="1134" w:type="dxa"/>
          </w:tcPr>
          <w:p w14:paraId="697E02D5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223F9F24" w14:textId="6CD3B3ED" w:rsidR="00FC7AC1" w:rsidRDefault="00FC7AC1" w:rsidP="00FC7AC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</w:tr>
      <w:tr w:rsidR="00FC7AC1" w14:paraId="4C139BE2" w14:textId="77777777" w:rsidTr="000212AD">
        <w:tc>
          <w:tcPr>
            <w:tcW w:w="7508" w:type="dxa"/>
          </w:tcPr>
          <w:p w14:paraId="1E8FFD44" w14:textId="3CB605B6" w:rsidR="00FC7AC1" w:rsidRPr="00FC7AC1" w:rsidRDefault="00FC7AC1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Knowledge of safeguarding, </w:t>
            </w:r>
            <w:proofErr w:type="gramStart"/>
            <w:r>
              <w:rPr>
                <w:rFonts w:ascii="Arial" w:eastAsia="Arial" w:hAnsi="Arial" w:cs="Arial"/>
              </w:rPr>
              <w:t>health</w:t>
            </w:r>
            <w:proofErr w:type="gramEnd"/>
            <w:r>
              <w:rPr>
                <w:rFonts w:ascii="Arial" w:eastAsia="Arial" w:hAnsi="Arial" w:cs="Arial"/>
              </w:rPr>
              <w:t xml:space="preserve"> and safety and/or willingness to learn</w:t>
            </w:r>
          </w:p>
        </w:tc>
        <w:tc>
          <w:tcPr>
            <w:tcW w:w="1134" w:type="dxa"/>
          </w:tcPr>
          <w:p w14:paraId="14F3EE26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6D03F67A" w14:textId="768A8FA8" w:rsidR="00FC7AC1" w:rsidRDefault="00FC7AC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</w:tr>
      <w:tr w:rsidR="00FC7AC1" w14:paraId="3C7DBFDF" w14:textId="77777777" w:rsidTr="000212AD">
        <w:tc>
          <w:tcPr>
            <w:tcW w:w="7508" w:type="dxa"/>
          </w:tcPr>
          <w:p w14:paraId="3D8015E4" w14:textId="34F3162E" w:rsidR="00FC7AC1" w:rsidRPr="007E138D" w:rsidRDefault="00FC7AC1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E138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Skills and Abilities</w:t>
            </w:r>
          </w:p>
        </w:tc>
        <w:tc>
          <w:tcPr>
            <w:tcW w:w="1134" w:type="dxa"/>
          </w:tcPr>
          <w:p w14:paraId="75D48DE9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76552BC9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</w:tr>
      <w:tr w:rsidR="000212AD" w14:paraId="1DDC95E5" w14:textId="77777777" w:rsidTr="000212AD">
        <w:tc>
          <w:tcPr>
            <w:tcW w:w="7508" w:type="dxa"/>
          </w:tcPr>
          <w:p w14:paraId="6B8DA2DC" w14:textId="77777777" w:rsidR="00FC7AC1" w:rsidRPr="007D4657" w:rsidRDefault="00FC7AC1" w:rsidP="004F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manage, support and train volunteers of all backgrounds and abilities to engage confidently and positively with food growing sessions and activities at the Farm.</w:t>
            </w:r>
          </w:p>
        </w:tc>
        <w:tc>
          <w:tcPr>
            <w:tcW w:w="1134" w:type="dxa"/>
          </w:tcPr>
          <w:p w14:paraId="33ADC04B" w14:textId="77777777" w:rsidR="00FC7AC1" w:rsidRDefault="00FC7AC1" w:rsidP="004F407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  <w:tc>
          <w:tcPr>
            <w:tcW w:w="1276" w:type="dxa"/>
          </w:tcPr>
          <w:p w14:paraId="2BB6C627" w14:textId="77777777" w:rsidR="00FC7AC1" w:rsidRDefault="00FC7AC1" w:rsidP="004F4071">
            <w:pPr>
              <w:rPr>
                <w:rFonts w:ascii="Arial" w:eastAsia="Arial" w:hAnsi="Arial" w:cs="Arial"/>
                <w:b/>
              </w:rPr>
            </w:pPr>
          </w:p>
        </w:tc>
      </w:tr>
      <w:tr w:rsidR="000212AD" w14:paraId="78422B97" w14:textId="77777777" w:rsidTr="000212AD">
        <w:tc>
          <w:tcPr>
            <w:tcW w:w="7508" w:type="dxa"/>
          </w:tcPr>
          <w:p w14:paraId="326F2FDC" w14:textId="77777777" w:rsidR="00FC7AC1" w:rsidRDefault="00FC7AC1" w:rsidP="004F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Strong planning and </w:t>
            </w:r>
            <w:proofErr w:type="spellStart"/>
            <w:r>
              <w:rPr>
                <w:rFonts w:ascii="Arial" w:eastAsia="Arial" w:hAnsi="Arial" w:cs="Arial"/>
              </w:rPr>
              <w:t>organisational</w:t>
            </w:r>
            <w:proofErr w:type="spellEnd"/>
            <w:r>
              <w:rPr>
                <w:rFonts w:ascii="Arial" w:eastAsia="Arial" w:hAnsi="Arial" w:cs="Arial"/>
              </w:rPr>
              <w:t xml:space="preserve"> skills.</w:t>
            </w:r>
          </w:p>
        </w:tc>
        <w:tc>
          <w:tcPr>
            <w:tcW w:w="1134" w:type="dxa"/>
          </w:tcPr>
          <w:p w14:paraId="6E8BD134" w14:textId="77777777" w:rsidR="00FC7AC1" w:rsidRDefault="00FC7AC1" w:rsidP="004F407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  <w:tc>
          <w:tcPr>
            <w:tcW w:w="1276" w:type="dxa"/>
          </w:tcPr>
          <w:p w14:paraId="04E5A045" w14:textId="77777777" w:rsidR="00FC7AC1" w:rsidRDefault="00FC7AC1" w:rsidP="004F4071">
            <w:pPr>
              <w:rPr>
                <w:rFonts w:ascii="Arial" w:eastAsia="Arial" w:hAnsi="Arial" w:cs="Arial"/>
                <w:b/>
              </w:rPr>
            </w:pPr>
          </w:p>
        </w:tc>
      </w:tr>
      <w:tr w:rsidR="000212AD" w14:paraId="6922BE58" w14:textId="77777777" w:rsidTr="000212AD">
        <w:tc>
          <w:tcPr>
            <w:tcW w:w="7508" w:type="dxa"/>
          </w:tcPr>
          <w:p w14:paraId="1D8F265C" w14:textId="77777777" w:rsidR="00FC7AC1" w:rsidRPr="007D4657" w:rsidRDefault="00FC7AC1" w:rsidP="004F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work as part of a team.</w:t>
            </w:r>
          </w:p>
        </w:tc>
        <w:tc>
          <w:tcPr>
            <w:tcW w:w="1134" w:type="dxa"/>
          </w:tcPr>
          <w:p w14:paraId="17BF5D7C" w14:textId="77777777" w:rsidR="00FC7AC1" w:rsidRDefault="00FC7AC1" w:rsidP="004F407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  <w:tc>
          <w:tcPr>
            <w:tcW w:w="1276" w:type="dxa"/>
          </w:tcPr>
          <w:p w14:paraId="23720B28" w14:textId="77777777" w:rsidR="00FC7AC1" w:rsidRDefault="00FC7AC1" w:rsidP="004F4071">
            <w:pPr>
              <w:rPr>
                <w:rFonts w:ascii="Arial" w:eastAsia="Arial" w:hAnsi="Arial" w:cs="Arial"/>
                <w:b/>
              </w:rPr>
            </w:pPr>
          </w:p>
        </w:tc>
      </w:tr>
      <w:tr w:rsidR="000212AD" w14:paraId="43343B18" w14:textId="77777777" w:rsidTr="000212AD">
        <w:tc>
          <w:tcPr>
            <w:tcW w:w="7508" w:type="dxa"/>
          </w:tcPr>
          <w:p w14:paraId="4633A1FB" w14:textId="6982F62C" w:rsidR="00FC7AC1" w:rsidRPr="00FC7AC1" w:rsidRDefault="00FC7AC1" w:rsidP="004F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Ability to use MS Office, Internet, Google </w:t>
            </w:r>
            <w:proofErr w:type="gramStart"/>
            <w:r>
              <w:rPr>
                <w:rFonts w:ascii="Arial" w:eastAsia="Arial" w:hAnsi="Arial" w:cs="Arial"/>
              </w:rPr>
              <w:t>Workspace</w:t>
            </w:r>
            <w:proofErr w:type="gramEnd"/>
            <w:r>
              <w:rPr>
                <w:rFonts w:ascii="Arial" w:eastAsia="Arial" w:hAnsi="Arial" w:cs="Arial"/>
              </w:rPr>
              <w:t xml:space="preserve"> and email.</w:t>
            </w:r>
          </w:p>
        </w:tc>
        <w:tc>
          <w:tcPr>
            <w:tcW w:w="1134" w:type="dxa"/>
          </w:tcPr>
          <w:p w14:paraId="45DA04CE" w14:textId="77777777" w:rsidR="00FC7AC1" w:rsidRDefault="00FC7AC1" w:rsidP="004F407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  <w:tc>
          <w:tcPr>
            <w:tcW w:w="1276" w:type="dxa"/>
          </w:tcPr>
          <w:p w14:paraId="57F73EE2" w14:textId="77777777" w:rsidR="00FC7AC1" w:rsidRDefault="00FC7AC1" w:rsidP="004F4071">
            <w:pPr>
              <w:rPr>
                <w:rFonts w:ascii="Arial" w:eastAsia="Arial" w:hAnsi="Arial" w:cs="Arial"/>
                <w:b/>
              </w:rPr>
            </w:pPr>
          </w:p>
        </w:tc>
      </w:tr>
      <w:tr w:rsidR="00FC7AC1" w14:paraId="0C5D9947" w14:textId="77777777" w:rsidTr="000212AD">
        <w:tc>
          <w:tcPr>
            <w:tcW w:w="7508" w:type="dxa"/>
          </w:tcPr>
          <w:p w14:paraId="75AB5D73" w14:textId="634E9351" w:rsidR="00FC7AC1" w:rsidRPr="007E138D" w:rsidRDefault="00FC7AC1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E138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Personal Qualities</w:t>
            </w:r>
          </w:p>
        </w:tc>
        <w:tc>
          <w:tcPr>
            <w:tcW w:w="1134" w:type="dxa"/>
          </w:tcPr>
          <w:p w14:paraId="4A2CE942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37FD52C8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</w:tr>
      <w:tr w:rsidR="00FC7AC1" w14:paraId="490BB7BD" w14:textId="77777777" w:rsidTr="000212AD">
        <w:tc>
          <w:tcPr>
            <w:tcW w:w="7508" w:type="dxa"/>
          </w:tcPr>
          <w:p w14:paraId="7D19BE41" w14:textId="5A6CDBC8" w:rsidR="00FC7AC1" w:rsidRDefault="00FC7AC1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Approachable and engaging</w:t>
            </w:r>
          </w:p>
        </w:tc>
        <w:tc>
          <w:tcPr>
            <w:tcW w:w="1134" w:type="dxa"/>
          </w:tcPr>
          <w:p w14:paraId="5FA4B162" w14:textId="025DAFF5" w:rsidR="00FC7AC1" w:rsidRDefault="00FC7AC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  <w:tc>
          <w:tcPr>
            <w:tcW w:w="1276" w:type="dxa"/>
          </w:tcPr>
          <w:p w14:paraId="4C35DA7C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</w:tr>
      <w:tr w:rsidR="00FC7AC1" w14:paraId="446348BA" w14:textId="77777777" w:rsidTr="000212AD">
        <w:tc>
          <w:tcPr>
            <w:tcW w:w="7508" w:type="dxa"/>
          </w:tcPr>
          <w:p w14:paraId="18EAE224" w14:textId="55132485" w:rsidR="00FC7AC1" w:rsidRDefault="00FC7AC1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t>S</w:t>
            </w:r>
            <w:r>
              <w:rPr>
                <w:rFonts w:ascii="Arial" w:eastAsia="Arial" w:hAnsi="Arial" w:cs="Arial"/>
              </w:rPr>
              <w:t xml:space="preserve">elf-motivated, can work autonomously,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prioritise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and manage own workload</w:t>
            </w:r>
          </w:p>
        </w:tc>
        <w:tc>
          <w:tcPr>
            <w:tcW w:w="1134" w:type="dxa"/>
          </w:tcPr>
          <w:p w14:paraId="05F233AF" w14:textId="5F340C64" w:rsidR="00FC7AC1" w:rsidRDefault="00FC7AC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  <w:tc>
          <w:tcPr>
            <w:tcW w:w="1276" w:type="dxa"/>
          </w:tcPr>
          <w:p w14:paraId="37B56152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</w:tr>
      <w:tr w:rsidR="00FC7AC1" w14:paraId="31E04F4B" w14:textId="77777777" w:rsidTr="000212AD">
        <w:tc>
          <w:tcPr>
            <w:tcW w:w="7508" w:type="dxa"/>
          </w:tcPr>
          <w:p w14:paraId="2B8A9A6E" w14:textId="3735D291" w:rsidR="00FC7AC1" w:rsidRDefault="00FC7AC1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Flexib</w:t>
            </w:r>
            <w:r w:rsidR="00CA6F04">
              <w:rPr>
                <w:rFonts w:ascii="Arial" w:eastAsia="Arial" w:hAnsi="Arial" w:cs="Arial"/>
              </w:rPr>
              <w:t xml:space="preserve">ility with </w:t>
            </w:r>
            <w:r>
              <w:rPr>
                <w:rFonts w:ascii="Arial" w:eastAsia="Arial" w:hAnsi="Arial" w:cs="Arial"/>
              </w:rPr>
              <w:t xml:space="preserve">working days including </w:t>
            </w:r>
            <w:r w:rsidR="00CA6F04">
              <w:rPr>
                <w:rFonts w:ascii="Arial" w:eastAsia="Arial" w:hAnsi="Arial" w:cs="Arial"/>
              </w:rPr>
              <w:t xml:space="preserve">some evening and </w:t>
            </w:r>
            <w:r>
              <w:rPr>
                <w:rFonts w:ascii="Arial" w:eastAsia="Arial" w:hAnsi="Arial" w:cs="Arial"/>
              </w:rPr>
              <w:t>weekend work</w:t>
            </w:r>
          </w:p>
        </w:tc>
        <w:tc>
          <w:tcPr>
            <w:tcW w:w="1134" w:type="dxa"/>
          </w:tcPr>
          <w:p w14:paraId="7F5346E6" w14:textId="6ACC2F9F" w:rsidR="00FC7AC1" w:rsidRDefault="00FC7AC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  <w:tc>
          <w:tcPr>
            <w:tcW w:w="1276" w:type="dxa"/>
          </w:tcPr>
          <w:p w14:paraId="38D3D6B2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</w:tr>
      <w:tr w:rsidR="00FC7AC1" w14:paraId="0E727B00" w14:textId="77777777" w:rsidTr="000212AD">
        <w:tc>
          <w:tcPr>
            <w:tcW w:w="7508" w:type="dxa"/>
          </w:tcPr>
          <w:p w14:paraId="4C82B81D" w14:textId="46C55C82" w:rsidR="00FC7AC1" w:rsidRDefault="00FC7AC1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Flexible, </w:t>
            </w:r>
            <w:proofErr w:type="gramStart"/>
            <w:r>
              <w:rPr>
                <w:rFonts w:ascii="Arial" w:eastAsia="Arial" w:hAnsi="Arial" w:cs="Arial"/>
              </w:rPr>
              <w:t>willing</w:t>
            </w:r>
            <w:proofErr w:type="gramEnd"/>
            <w:r>
              <w:rPr>
                <w:rFonts w:ascii="Arial" w:eastAsia="Arial" w:hAnsi="Arial" w:cs="Arial"/>
              </w:rPr>
              <w:t xml:space="preserve"> and committed to delivering the objectives of Loughborough Farm and the wider community</w:t>
            </w:r>
          </w:p>
        </w:tc>
        <w:tc>
          <w:tcPr>
            <w:tcW w:w="1134" w:type="dxa"/>
          </w:tcPr>
          <w:p w14:paraId="4DDE0461" w14:textId="364BC8B2" w:rsidR="00FC7AC1" w:rsidRDefault="00FC7AC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  <w:tc>
          <w:tcPr>
            <w:tcW w:w="1276" w:type="dxa"/>
          </w:tcPr>
          <w:p w14:paraId="595AE0E4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</w:tr>
      <w:tr w:rsidR="00FC7AC1" w14:paraId="75BB1FEC" w14:textId="77777777" w:rsidTr="000212AD">
        <w:tc>
          <w:tcPr>
            <w:tcW w:w="7508" w:type="dxa"/>
          </w:tcPr>
          <w:p w14:paraId="1C53FF6B" w14:textId="1C7AB9E0" w:rsidR="00FC7AC1" w:rsidRDefault="00FC7AC1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Willing to promote and communicate the work of Loughborough Farm to the wider community and key stakeholders</w:t>
            </w:r>
          </w:p>
        </w:tc>
        <w:tc>
          <w:tcPr>
            <w:tcW w:w="1134" w:type="dxa"/>
          </w:tcPr>
          <w:p w14:paraId="5D7A5D2C" w14:textId="27AED4B2" w:rsidR="00FC7AC1" w:rsidRDefault="00FC7AC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  <w:tc>
          <w:tcPr>
            <w:tcW w:w="1276" w:type="dxa"/>
          </w:tcPr>
          <w:p w14:paraId="3A554EC1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</w:tr>
      <w:tr w:rsidR="00FC7AC1" w14:paraId="1B7BD413" w14:textId="77777777" w:rsidTr="000212AD">
        <w:tc>
          <w:tcPr>
            <w:tcW w:w="7508" w:type="dxa"/>
          </w:tcPr>
          <w:p w14:paraId="0A890128" w14:textId="38098382" w:rsidR="00FC7AC1" w:rsidRDefault="00FC7AC1" w:rsidP="007D4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FC7AC1">
              <w:rPr>
                <w:rFonts w:ascii="Arial" w:eastAsia="Arial" w:hAnsi="Arial" w:cs="Arial"/>
              </w:rPr>
              <w:t>Commitment to equality and racial justice</w:t>
            </w:r>
          </w:p>
        </w:tc>
        <w:tc>
          <w:tcPr>
            <w:tcW w:w="1134" w:type="dxa"/>
          </w:tcPr>
          <w:p w14:paraId="44FE16CD" w14:textId="79226855" w:rsidR="00FC7AC1" w:rsidRDefault="00FC7AC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√</w:t>
            </w:r>
          </w:p>
        </w:tc>
        <w:tc>
          <w:tcPr>
            <w:tcW w:w="1276" w:type="dxa"/>
          </w:tcPr>
          <w:p w14:paraId="62BD83F2" w14:textId="77777777" w:rsidR="00FC7AC1" w:rsidRDefault="00FC7AC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5ABA3B43" w14:textId="3DB7CA53" w:rsidR="00FC7AC1" w:rsidRPr="007E138D" w:rsidRDefault="00FC7AC1">
      <w:pPr>
        <w:spacing w:after="120"/>
        <w:rPr>
          <w:rFonts w:ascii="Arial" w:eastAsia="Arial" w:hAnsi="Arial" w:cs="Arial"/>
          <w:b/>
          <w:bCs/>
          <w:sz w:val="18"/>
          <w:szCs w:val="18"/>
        </w:rPr>
      </w:pPr>
      <w:r w:rsidRPr="007E138D">
        <w:rPr>
          <w:rFonts w:ascii="Arial" w:eastAsia="Arial" w:hAnsi="Arial" w:cs="Arial"/>
          <w:b/>
          <w:bCs/>
          <w:sz w:val="18"/>
          <w:szCs w:val="18"/>
        </w:rPr>
        <w:t>March 2023</w:t>
      </w:r>
    </w:p>
    <w:sectPr w:rsidR="00FC7AC1" w:rsidRPr="007E138D" w:rsidSect="007E138D">
      <w:pgSz w:w="12240" w:h="15840"/>
      <w:pgMar w:top="1021" w:right="1134" w:bottom="102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0733E"/>
    <w:multiLevelType w:val="multilevel"/>
    <w:tmpl w:val="B0FAD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E36589"/>
    <w:multiLevelType w:val="multilevel"/>
    <w:tmpl w:val="26306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B67445"/>
    <w:multiLevelType w:val="multilevel"/>
    <w:tmpl w:val="A746A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631725"/>
    <w:multiLevelType w:val="multilevel"/>
    <w:tmpl w:val="293A1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8388731">
    <w:abstractNumId w:val="2"/>
  </w:num>
  <w:num w:numId="2" w16cid:durableId="762603023">
    <w:abstractNumId w:val="1"/>
  </w:num>
  <w:num w:numId="3" w16cid:durableId="980765450">
    <w:abstractNumId w:val="0"/>
  </w:num>
  <w:num w:numId="4" w16cid:durableId="139083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C7"/>
    <w:rsid w:val="000212AD"/>
    <w:rsid w:val="001128C7"/>
    <w:rsid w:val="002B39C4"/>
    <w:rsid w:val="002E489E"/>
    <w:rsid w:val="003D48E4"/>
    <w:rsid w:val="0072101A"/>
    <w:rsid w:val="007361B2"/>
    <w:rsid w:val="007D4657"/>
    <w:rsid w:val="007E138D"/>
    <w:rsid w:val="00900328"/>
    <w:rsid w:val="00A809D0"/>
    <w:rsid w:val="00CA6F04"/>
    <w:rsid w:val="00DB53E8"/>
    <w:rsid w:val="00EB3013"/>
    <w:rsid w:val="00FC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9130"/>
  <w15:docId w15:val="{13388FBF-E12A-4626-BCD9-F9722691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D8594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DD53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D48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loughboroughfa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5IjXTXwLI4YALNUFYFdCS9gF1A==">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</go:docsCustomData>
</go:gDocsCustomXmlDataStorage>
</file>

<file path=customXml/itemProps1.xml><?xml version="1.0" encoding="utf-8"?>
<ds:datastoreItem xmlns:ds="http://schemas.openxmlformats.org/officeDocument/2006/customXml" ds:itemID="{76C4D9DD-8398-43E3-A718-3AF6B3892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anthea masey</cp:lastModifiedBy>
  <cp:revision>2</cp:revision>
  <dcterms:created xsi:type="dcterms:W3CDTF">2023-04-04T12:42:00Z</dcterms:created>
  <dcterms:modified xsi:type="dcterms:W3CDTF">2023-04-04T12:42:00Z</dcterms:modified>
</cp:coreProperties>
</file>