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4F" w:rsidRPr="00314010" w:rsidRDefault="00CC1A6D">
      <w:pPr>
        <w:tabs>
          <w:tab w:val="left" w:pos="8325"/>
        </w:tabs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MASTERPLAN</w:t>
      </w:r>
      <w:r w:rsidR="00D24228" w:rsidRPr="00314010">
        <w:rPr>
          <w:rFonts w:ascii="Arial" w:hAnsi="Arial"/>
          <w:b/>
          <w:bCs/>
          <w:sz w:val="28"/>
          <w:szCs w:val="28"/>
          <w:u w:val="single"/>
        </w:rPr>
        <w:t xml:space="preserve"> STEERING GROUP</w:t>
      </w:r>
      <w:r w:rsidR="00C4614F" w:rsidRPr="00314010">
        <w:rPr>
          <w:rFonts w:ascii="Arial" w:hAnsi="Arial"/>
          <w:b/>
          <w:bCs/>
          <w:sz w:val="28"/>
          <w:szCs w:val="28"/>
          <w:u w:val="single"/>
        </w:rPr>
        <w:t xml:space="preserve"> MEETING</w:t>
      </w:r>
    </w:p>
    <w:p w:rsidR="003005D7" w:rsidRPr="00314010" w:rsidRDefault="001349B4">
      <w:pPr>
        <w:tabs>
          <w:tab w:val="left" w:pos="832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Wednesday 20 February</w:t>
      </w:r>
      <w:r w:rsidR="00C4614F" w:rsidRPr="00314010">
        <w:rPr>
          <w:rFonts w:ascii="Arial" w:hAnsi="Arial"/>
          <w:b/>
          <w:bCs/>
        </w:rPr>
        <w:t xml:space="preserve"> - </w:t>
      </w:r>
      <w:r w:rsidR="004A7CF9">
        <w:rPr>
          <w:rFonts w:ascii="Arial" w:hAnsi="Arial"/>
          <w:b/>
          <w:bCs/>
        </w:rPr>
        <w:t>6</w:t>
      </w:r>
      <w:r w:rsidR="00C4614F" w:rsidRPr="00314010">
        <w:rPr>
          <w:rFonts w:ascii="Arial" w:hAnsi="Arial"/>
          <w:b/>
          <w:bCs/>
        </w:rPr>
        <w:t xml:space="preserve">.30pm, Harry </w:t>
      </w:r>
      <w:proofErr w:type="spellStart"/>
      <w:r w:rsidR="00C4614F" w:rsidRPr="00314010">
        <w:rPr>
          <w:rFonts w:ascii="Arial" w:hAnsi="Arial"/>
          <w:b/>
          <w:bCs/>
        </w:rPr>
        <w:t>Caddick</w:t>
      </w:r>
      <w:proofErr w:type="spellEnd"/>
      <w:r w:rsidR="00C4614F" w:rsidRPr="00314010">
        <w:rPr>
          <w:rFonts w:ascii="Arial" w:hAnsi="Arial"/>
          <w:b/>
          <w:bCs/>
        </w:rPr>
        <w:t xml:space="preserve"> Centre, </w:t>
      </w:r>
      <w:proofErr w:type="spellStart"/>
      <w:r w:rsidR="00C4614F" w:rsidRPr="00314010">
        <w:rPr>
          <w:rFonts w:ascii="Arial" w:hAnsi="Arial"/>
          <w:b/>
          <w:bCs/>
        </w:rPr>
        <w:t>Lilford</w:t>
      </w:r>
      <w:proofErr w:type="spellEnd"/>
      <w:r w:rsidR="00C4614F" w:rsidRPr="00314010">
        <w:rPr>
          <w:rFonts w:ascii="Arial" w:hAnsi="Arial"/>
          <w:b/>
          <w:bCs/>
        </w:rPr>
        <w:t xml:space="preserve"> Road</w:t>
      </w:r>
    </w:p>
    <w:p w:rsidR="00C4614F" w:rsidRPr="00314010" w:rsidRDefault="00C4614F">
      <w:pPr>
        <w:tabs>
          <w:tab w:val="left" w:pos="8325"/>
        </w:tabs>
        <w:rPr>
          <w:rFonts w:ascii="Arial" w:hAnsi="Arial"/>
          <w:b/>
          <w:bCs/>
          <w:sz w:val="16"/>
          <w:szCs w:val="16"/>
          <w:u w:val="single"/>
        </w:rPr>
      </w:pPr>
    </w:p>
    <w:p w:rsidR="001C6599" w:rsidRDefault="00A14CD7" w:rsidP="00B30D38">
      <w:pPr>
        <w:tabs>
          <w:tab w:val="left" w:pos="1590"/>
        </w:tabs>
        <w:ind w:left="1418" w:hanging="1418"/>
        <w:rPr>
          <w:rFonts w:ascii="Arial" w:hAnsi="Arial"/>
        </w:rPr>
      </w:pPr>
      <w:r w:rsidRPr="00314010">
        <w:rPr>
          <w:rFonts w:ascii="Arial" w:hAnsi="Arial"/>
          <w:b/>
          <w:bCs/>
        </w:rPr>
        <w:t>Present:</w:t>
      </w:r>
      <w:r w:rsidRPr="00314010">
        <w:rPr>
          <w:rFonts w:ascii="Arial" w:hAnsi="Arial"/>
        </w:rPr>
        <w:tab/>
      </w:r>
      <w:proofErr w:type="spellStart"/>
      <w:r w:rsidRPr="00314010">
        <w:rPr>
          <w:rFonts w:ascii="Arial" w:hAnsi="Arial"/>
        </w:rPr>
        <w:t>Anthea</w:t>
      </w:r>
      <w:proofErr w:type="spellEnd"/>
      <w:r w:rsidRPr="00314010">
        <w:rPr>
          <w:rFonts w:ascii="Arial" w:hAnsi="Arial"/>
        </w:rPr>
        <w:t xml:space="preserve"> </w:t>
      </w:r>
      <w:proofErr w:type="spellStart"/>
      <w:r w:rsidRPr="00314010">
        <w:rPr>
          <w:rFonts w:ascii="Arial" w:hAnsi="Arial"/>
        </w:rPr>
        <w:t>Ma</w:t>
      </w:r>
      <w:r w:rsidR="008E6C6C" w:rsidRPr="00314010">
        <w:rPr>
          <w:rFonts w:ascii="Arial" w:hAnsi="Arial"/>
        </w:rPr>
        <w:t>s</w:t>
      </w:r>
      <w:r w:rsidRPr="00314010">
        <w:rPr>
          <w:rFonts w:ascii="Arial" w:hAnsi="Arial"/>
        </w:rPr>
        <w:t>ey</w:t>
      </w:r>
      <w:proofErr w:type="spellEnd"/>
      <w:r w:rsidR="00B30D38" w:rsidRPr="00314010">
        <w:rPr>
          <w:rFonts w:ascii="Arial" w:hAnsi="Arial"/>
        </w:rPr>
        <w:t xml:space="preserve"> </w:t>
      </w:r>
      <w:r w:rsidR="00045E62">
        <w:rPr>
          <w:rFonts w:ascii="Arial" w:hAnsi="Arial"/>
        </w:rPr>
        <w:t xml:space="preserve">(AM) </w:t>
      </w:r>
      <w:r w:rsidR="00B30D38" w:rsidRPr="00314010">
        <w:rPr>
          <w:rFonts w:ascii="Arial" w:hAnsi="Arial"/>
        </w:rPr>
        <w:t>(LJAG/Meeting C</w:t>
      </w:r>
      <w:r w:rsidR="008F1262" w:rsidRPr="00314010">
        <w:rPr>
          <w:rFonts w:ascii="Arial" w:hAnsi="Arial"/>
        </w:rPr>
        <w:t xml:space="preserve">hair), </w:t>
      </w:r>
      <w:r w:rsidRPr="00314010">
        <w:rPr>
          <w:rFonts w:ascii="Arial" w:hAnsi="Arial"/>
        </w:rPr>
        <w:t>Walter Reed</w:t>
      </w:r>
      <w:r w:rsidR="00B30D38" w:rsidRPr="00314010">
        <w:rPr>
          <w:rFonts w:ascii="Arial" w:hAnsi="Arial"/>
        </w:rPr>
        <w:t xml:space="preserve"> </w:t>
      </w:r>
      <w:r w:rsidR="00045E62">
        <w:rPr>
          <w:rFonts w:ascii="Arial" w:hAnsi="Arial"/>
        </w:rPr>
        <w:t xml:space="preserve">(WR) </w:t>
      </w:r>
      <w:r w:rsidR="00B30D38" w:rsidRPr="00314010">
        <w:rPr>
          <w:rFonts w:ascii="Arial" w:hAnsi="Arial"/>
        </w:rPr>
        <w:t>(LJAG)</w:t>
      </w:r>
      <w:r w:rsidR="00046C47" w:rsidRPr="00314010">
        <w:rPr>
          <w:rFonts w:ascii="Arial" w:hAnsi="Arial"/>
        </w:rPr>
        <w:t xml:space="preserve">, </w:t>
      </w:r>
      <w:r w:rsidR="001C6599">
        <w:rPr>
          <w:rFonts w:ascii="Arial" w:hAnsi="Arial"/>
        </w:rPr>
        <w:t xml:space="preserve">David Hills (DH) (DSDHA), </w:t>
      </w:r>
      <w:r w:rsidR="001349B4">
        <w:rPr>
          <w:rFonts w:ascii="Arial" w:hAnsi="Arial"/>
        </w:rPr>
        <w:t xml:space="preserve">Tom </w:t>
      </w:r>
      <w:proofErr w:type="spellStart"/>
      <w:r w:rsidR="001349B4">
        <w:rPr>
          <w:rFonts w:ascii="Arial" w:hAnsi="Arial"/>
        </w:rPr>
        <w:t>Greenall</w:t>
      </w:r>
      <w:proofErr w:type="spellEnd"/>
      <w:r w:rsidR="001349B4">
        <w:rPr>
          <w:rFonts w:ascii="Arial" w:hAnsi="Arial"/>
        </w:rPr>
        <w:t xml:space="preserve"> (TG) (DSDHA), </w:t>
      </w:r>
      <w:r w:rsidR="001C6599" w:rsidRPr="00314010">
        <w:rPr>
          <w:rFonts w:ascii="Arial" w:hAnsi="Arial"/>
        </w:rPr>
        <w:t xml:space="preserve">Mark </w:t>
      </w:r>
      <w:proofErr w:type="spellStart"/>
      <w:r w:rsidR="001C6599" w:rsidRPr="00314010">
        <w:rPr>
          <w:rFonts w:ascii="Arial" w:hAnsi="Arial"/>
        </w:rPr>
        <w:t>Trevethan</w:t>
      </w:r>
      <w:proofErr w:type="spellEnd"/>
      <w:r w:rsidR="001C6599" w:rsidRPr="00314010">
        <w:rPr>
          <w:rFonts w:ascii="Arial" w:hAnsi="Arial"/>
        </w:rPr>
        <w:t xml:space="preserve"> </w:t>
      </w:r>
      <w:r w:rsidR="001C6599">
        <w:rPr>
          <w:rFonts w:ascii="Arial" w:hAnsi="Arial"/>
        </w:rPr>
        <w:t xml:space="preserve">(MT) </w:t>
      </w:r>
      <w:r w:rsidR="001C6599" w:rsidRPr="00314010">
        <w:rPr>
          <w:rFonts w:ascii="Arial" w:hAnsi="Arial"/>
        </w:rPr>
        <w:t>(Lambeth Transport),</w:t>
      </w:r>
      <w:r w:rsidR="001C6599">
        <w:rPr>
          <w:rFonts w:ascii="Arial" w:hAnsi="Arial"/>
        </w:rPr>
        <w:t xml:space="preserve"> Mandy </w:t>
      </w:r>
      <w:proofErr w:type="spellStart"/>
      <w:r w:rsidR="001C6599">
        <w:rPr>
          <w:rFonts w:ascii="Arial" w:hAnsi="Arial"/>
        </w:rPr>
        <w:t>Mazliah</w:t>
      </w:r>
      <w:proofErr w:type="spellEnd"/>
      <w:r w:rsidR="001C6599">
        <w:rPr>
          <w:rFonts w:ascii="Arial" w:hAnsi="Arial"/>
        </w:rPr>
        <w:t xml:space="preserve"> (MM) (LJAG Admin Asst)</w:t>
      </w:r>
      <w:r w:rsidR="00930304">
        <w:rPr>
          <w:rFonts w:ascii="Arial" w:hAnsi="Arial"/>
        </w:rPr>
        <w:t xml:space="preserve">, </w:t>
      </w:r>
      <w:r w:rsidR="001349B4">
        <w:rPr>
          <w:rFonts w:ascii="Arial" w:hAnsi="Arial"/>
        </w:rPr>
        <w:t xml:space="preserve">Richard Ambler (RA) Lambeth, Leanne </w:t>
      </w:r>
      <w:proofErr w:type="spellStart"/>
      <w:r w:rsidR="001349B4">
        <w:rPr>
          <w:rFonts w:ascii="Arial" w:hAnsi="Arial"/>
        </w:rPr>
        <w:t>Targett</w:t>
      </w:r>
      <w:proofErr w:type="spellEnd"/>
      <w:r w:rsidR="001349B4">
        <w:rPr>
          <w:rFonts w:ascii="Arial" w:hAnsi="Arial"/>
        </w:rPr>
        <w:t>-Parker (LTP) (Lambeth Councillor), Rachel</w:t>
      </w:r>
      <w:r w:rsidR="00E4597D">
        <w:rPr>
          <w:rFonts w:ascii="Arial" w:hAnsi="Arial"/>
        </w:rPr>
        <w:t xml:space="preserve"> Heywood (RH)</w:t>
      </w:r>
      <w:r w:rsidR="0015151B">
        <w:rPr>
          <w:rFonts w:ascii="Arial" w:hAnsi="Arial"/>
        </w:rPr>
        <w:t xml:space="preserve"> (Lambeth Councillor)</w:t>
      </w:r>
      <w:r w:rsidR="0023710A">
        <w:rPr>
          <w:rFonts w:ascii="Arial" w:hAnsi="Arial"/>
        </w:rPr>
        <w:t xml:space="preserve">, </w:t>
      </w:r>
      <w:proofErr w:type="spellStart"/>
      <w:r w:rsidR="0023710A">
        <w:rPr>
          <w:rFonts w:ascii="Arial" w:hAnsi="Arial"/>
        </w:rPr>
        <w:t>Livia</w:t>
      </w:r>
      <w:proofErr w:type="spellEnd"/>
      <w:r w:rsidR="0023710A">
        <w:rPr>
          <w:rFonts w:ascii="Arial" w:hAnsi="Arial"/>
        </w:rPr>
        <w:t xml:space="preserve"> Whyte (LW), </w:t>
      </w:r>
      <w:r w:rsidR="0014585D">
        <w:rPr>
          <w:rFonts w:ascii="Arial" w:hAnsi="Arial"/>
        </w:rPr>
        <w:t>Jane Leaker (JL)</w:t>
      </w:r>
    </w:p>
    <w:p w:rsidR="00A14CD7" w:rsidRPr="00314010" w:rsidRDefault="008E6C6C" w:rsidP="008F1262">
      <w:pPr>
        <w:tabs>
          <w:tab w:val="left" w:pos="284"/>
          <w:tab w:val="left" w:pos="1418"/>
        </w:tabs>
        <w:rPr>
          <w:rFonts w:ascii="Arial" w:hAnsi="Arial"/>
        </w:rPr>
      </w:pPr>
      <w:r w:rsidRPr="00314010">
        <w:rPr>
          <w:rFonts w:ascii="Arial" w:hAnsi="Arial"/>
          <w:b/>
          <w:bCs/>
        </w:rPr>
        <w:t>Apologies</w:t>
      </w:r>
      <w:r w:rsidR="00A14CD7" w:rsidRPr="00314010">
        <w:rPr>
          <w:rFonts w:ascii="Arial" w:hAnsi="Arial"/>
        </w:rPr>
        <w:tab/>
      </w:r>
      <w:r w:rsidR="00BE219F">
        <w:rPr>
          <w:rFonts w:ascii="Arial" w:hAnsi="Arial"/>
        </w:rPr>
        <w:t>Alison Fordham</w:t>
      </w:r>
      <w:r w:rsidR="000F5FCD">
        <w:rPr>
          <w:rFonts w:ascii="Arial" w:hAnsi="Arial"/>
        </w:rPr>
        <w:t xml:space="preserve">, Tim </w:t>
      </w:r>
      <w:proofErr w:type="spellStart"/>
      <w:r w:rsidR="000F5FCD">
        <w:rPr>
          <w:rFonts w:ascii="Arial" w:hAnsi="Arial"/>
        </w:rPr>
        <w:t>Gaymer</w:t>
      </w:r>
      <w:proofErr w:type="spellEnd"/>
      <w:r w:rsidR="001349B4">
        <w:rPr>
          <w:rFonts w:ascii="Arial" w:hAnsi="Arial"/>
        </w:rPr>
        <w:t>, C</w:t>
      </w:r>
      <w:r w:rsidR="000F5FCD">
        <w:rPr>
          <w:rFonts w:ascii="Arial" w:hAnsi="Arial"/>
        </w:rPr>
        <w:t>lare Whiting</w:t>
      </w:r>
      <w:r w:rsidR="001349B4">
        <w:rPr>
          <w:rFonts w:ascii="Arial" w:hAnsi="Arial"/>
        </w:rPr>
        <w:t xml:space="preserve">, </w:t>
      </w:r>
      <w:r w:rsidR="000F5FCD">
        <w:rPr>
          <w:rFonts w:ascii="Arial" w:hAnsi="Arial"/>
        </w:rPr>
        <w:t xml:space="preserve">Cllr </w:t>
      </w:r>
      <w:r w:rsidR="001349B4">
        <w:rPr>
          <w:rFonts w:ascii="Arial" w:hAnsi="Arial"/>
        </w:rPr>
        <w:t>M</w:t>
      </w:r>
      <w:r w:rsidR="000F5FCD">
        <w:rPr>
          <w:rFonts w:ascii="Arial" w:hAnsi="Arial"/>
        </w:rPr>
        <w:t>att Parr</w:t>
      </w:r>
      <w:r w:rsidR="0015151B">
        <w:rPr>
          <w:rFonts w:ascii="Arial" w:hAnsi="Arial"/>
        </w:rPr>
        <w:t xml:space="preserve">, Maude </w:t>
      </w:r>
      <w:proofErr w:type="spellStart"/>
      <w:r w:rsidR="0015151B">
        <w:rPr>
          <w:rFonts w:ascii="Arial" w:hAnsi="Arial"/>
        </w:rPr>
        <w:t>Estwick</w:t>
      </w:r>
      <w:proofErr w:type="spellEnd"/>
      <w:r w:rsidR="0015151B">
        <w:rPr>
          <w:rFonts w:ascii="Arial" w:hAnsi="Arial"/>
        </w:rPr>
        <w:t xml:space="preserve"> </w:t>
      </w:r>
      <w:r w:rsidR="0014585D">
        <w:rPr>
          <w:rFonts w:ascii="Arial" w:hAnsi="Arial"/>
        </w:rPr>
        <w:t xml:space="preserve"> </w:t>
      </w:r>
    </w:p>
    <w:p w:rsidR="00C4614F" w:rsidRPr="00314010" w:rsidRDefault="00C4614F" w:rsidP="00C4614F">
      <w:pPr>
        <w:tabs>
          <w:tab w:val="left" w:pos="284"/>
          <w:tab w:val="left" w:pos="1590"/>
        </w:tabs>
        <w:ind w:left="284"/>
        <w:rPr>
          <w:rFonts w:ascii="Arial" w:hAnsi="Arial"/>
          <w:sz w:val="20"/>
          <w:szCs w:val="20"/>
        </w:rPr>
      </w:pPr>
    </w:p>
    <w:p w:rsidR="00A14CD7" w:rsidRPr="00314010" w:rsidRDefault="007C08C9" w:rsidP="003005D7">
      <w:pPr>
        <w:tabs>
          <w:tab w:val="left" w:pos="930"/>
          <w:tab w:val="left" w:pos="1590"/>
        </w:tabs>
        <w:rPr>
          <w:rFonts w:ascii="Arial" w:hAnsi="Arial"/>
        </w:rPr>
      </w:pPr>
      <w:r>
        <w:rPr>
          <w:rFonts w:ascii="Arial" w:hAnsi="Arial"/>
          <w:noProof/>
          <w:lang w:eastAsia="en-GB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5pt;margin-top:1pt;width:488.25pt;height:0;z-index:251657728" o:connectortype="straight"/>
        </w:pict>
      </w:r>
      <w:r w:rsidR="00A14CD7" w:rsidRPr="00314010">
        <w:rPr>
          <w:rFonts w:ascii="Arial" w:hAnsi="Arial"/>
        </w:rPr>
        <w:tab/>
      </w:r>
      <w:r w:rsidR="00A14CD7" w:rsidRPr="00314010">
        <w:rPr>
          <w:rFonts w:ascii="Arial" w:hAnsi="Arial"/>
        </w:rPr>
        <w:tab/>
      </w:r>
      <w:r w:rsidR="00A14CD7" w:rsidRPr="00314010">
        <w:rPr>
          <w:rFonts w:ascii="Arial" w:hAnsi="Arial"/>
        </w:rPr>
        <w:tab/>
      </w:r>
      <w:r w:rsidR="00A14CD7" w:rsidRPr="00314010">
        <w:rPr>
          <w:rFonts w:ascii="Arial" w:hAnsi="Arial"/>
        </w:rPr>
        <w:tab/>
      </w:r>
    </w:p>
    <w:p w:rsidR="008F1262" w:rsidRPr="00C857F8" w:rsidRDefault="008F1262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  <w:r w:rsidRPr="00C857F8">
        <w:rPr>
          <w:rFonts w:ascii="Arial" w:hAnsi="Arial"/>
          <w:b/>
          <w:sz w:val="22"/>
        </w:rPr>
        <w:t>1. Welcome to new members</w:t>
      </w:r>
      <w:r w:rsidR="00930304" w:rsidRPr="00C857F8">
        <w:rPr>
          <w:rFonts w:ascii="Arial" w:hAnsi="Arial"/>
          <w:b/>
          <w:sz w:val="22"/>
        </w:rPr>
        <w:br/>
      </w:r>
      <w:r w:rsidR="001349B4">
        <w:rPr>
          <w:rFonts w:ascii="Arial" w:hAnsi="Arial"/>
          <w:sz w:val="22"/>
        </w:rPr>
        <w:t xml:space="preserve">Leanne </w:t>
      </w:r>
      <w:proofErr w:type="spellStart"/>
      <w:r w:rsidR="001349B4">
        <w:rPr>
          <w:rFonts w:ascii="Arial" w:hAnsi="Arial"/>
          <w:sz w:val="22"/>
        </w:rPr>
        <w:t>Targett</w:t>
      </w:r>
      <w:proofErr w:type="spellEnd"/>
      <w:r w:rsidR="001349B4">
        <w:rPr>
          <w:rFonts w:ascii="Arial" w:hAnsi="Arial"/>
          <w:sz w:val="22"/>
        </w:rPr>
        <w:t>-Parker</w:t>
      </w:r>
      <w:r w:rsidR="0015151B">
        <w:rPr>
          <w:rFonts w:ascii="Arial" w:hAnsi="Arial"/>
          <w:sz w:val="22"/>
        </w:rPr>
        <w:t>, Rachel Heywood</w:t>
      </w:r>
    </w:p>
    <w:p w:rsidR="008F1262" w:rsidRPr="00C857F8" w:rsidRDefault="008F1262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</w:p>
    <w:p w:rsidR="001349B4" w:rsidRDefault="00B30D38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C857F8">
        <w:rPr>
          <w:rFonts w:ascii="Arial" w:hAnsi="Arial"/>
          <w:b/>
          <w:sz w:val="22"/>
        </w:rPr>
        <w:t xml:space="preserve">2. </w:t>
      </w:r>
      <w:r w:rsidR="004A7CF9" w:rsidRPr="00C857F8">
        <w:rPr>
          <w:rFonts w:ascii="Arial" w:hAnsi="Arial"/>
          <w:b/>
          <w:sz w:val="22"/>
        </w:rPr>
        <w:t>Notes of last meetings</w:t>
      </w:r>
      <w:r w:rsidR="004A7CF9" w:rsidRPr="00C857F8">
        <w:rPr>
          <w:rFonts w:ascii="Arial" w:hAnsi="Arial"/>
          <w:b/>
          <w:sz w:val="22"/>
        </w:rPr>
        <w:br/>
      </w:r>
      <w:r w:rsidR="008E6C6C" w:rsidRPr="00C857F8">
        <w:rPr>
          <w:rFonts w:ascii="Arial" w:hAnsi="Arial"/>
          <w:sz w:val="22"/>
        </w:rPr>
        <w:t xml:space="preserve">The </w:t>
      </w:r>
      <w:r w:rsidR="00930304" w:rsidRPr="00C857F8">
        <w:rPr>
          <w:rFonts w:ascii="Arial" w:hAnsi="Arial"/>
          <w:sz w:val="22"/>
        </w:rPr>
        <w:t>note</w:t>
      </w:r>
      <w:r w:rsidR="008E6C6C" w:rsidRPr="00C857F8">
        <w:rPr>
          <w:rFonts w:ascii="Arial" w:hAnsi="Arial"/>
          <w:sz w:val="22"/>
        </w:rPr>
        <w:t>s of the last meeting were accepted</w:t>
      </w:r>
    </w:p>
    <w:p w:rsidR="008E6C6C" w:rsidRPr="00C857F8" w:rsidRDefault="008E6C6C">
      <w:pPr>
        <w:tabs>
          <w:tab w:val="left" w:pos="930"/>
          <w:tab w:val="left" w:pos="1590"/>
        </w:tabs>
        <w:rPr>
          <w:rFonts w:ascii="Arial" w:hAnsi="Arial"/>
          <w:sz w:val="22"/>
          <w:szCs w:val="16"/>
        </w:rPr>
      </w:pPr>
    </w:p>
    <w:p w:rsidR="001349B4" w:rsidRPr="0015151B" w:rsidRDefault="00B30D38" w:rsidP="001349B4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  <w:r w:rsidRPr="00C857F8">
        <w:rPr>
          <w:rFonts w:ascii="Arial" w:hAnsi="Arial"/>
          <w:b/>
          <w:sz w:val="22"/>
        </w:rPr>
        <w:t>3. Matters Arising</w:t>
      </w:r>
      <w:r w:rsidR="001C6599" w:rsidRPr="00C857F8">
        <w:rPr>
          <w:rFonts w:ascii="Arial" w:hAnsi="Arial"/>
          <w:b/>
          <w:sz w:val="22"/>
        </w:rPr>
        <w:br/>
      </w:r>
      <w:proofErr w:type="gramStart"/>
      <w:r w:rsidR="001349B4" w:rsidRPr="0015151B">
        <w:rPr>
          <w:rFonts w:ascii="Arial" w:hAnsi="Arial"/>
          <w:b/>
          <w:sz w:val="22"/>
        </w:rPr>
        <w:t>AM</w:t>
      </w:r>
      <w:proofErr w:type="gramEnd"/>
      <w:r w:rsidR="001349B4" w:rsidRPr="0015151B">
        <w:rPr>
          <w:rFonts w:ascii="Arial" w:hAnsi="Arial"/>
          <w:b/>
          <w:sz w:val="22"/>
        </w:rPr>
        <w:t xml:space="preserve"> to circulate consultation results to steering group. </w:t>
      </w:r>
    </w:p>
    <w:p w:rsidR="001349B4" w:rsidRPr="0015151B" w:rsidRDefault="001349B4" w:rsidP="001349B4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  <w:r w:rsidRPr="0015151B">
        <w:rPr>
          <w:rFonts w:ascii="Arial" w:hAnsi="Arial"/>
          <w:b/>
          <w:sz w:val="22"/>
        </w:rPr>
        <w:t xml:space="preserve">RA is arranging a meeting </w:t>
      </w:r>
      <w:r w:rsidR="0015151B" w:rsidRPr="0015151B">
        <w:rPr>
          <w:rFonts w:ascii="Arial" w:hAnsi="Arial"/>
          <w:b/>
          <w:sz w:val="22"/>
        </w:rPr>
        <w:t xml:space="preserve">with suppliers about </w:t>
      </w:r>
      <w:r w:rsidRPr="0015151B">
        <w:rPr>
          <w:rFonts w:ascii="Arial" w:hAnsi="Arial"/>
          <w:b/>
          <w:sz w:val="22"/>
        </w:rPr>
        <w:t>materials for Cambria Road</w:t>
      </w:r>
      <w:r w:rsidR="0015151B" w:rsidRPr="0015151B">
        <w:rPr>
          <w:rFonts w:ascii="Arial" w:hAnsi="Arial"/>
          <w:b/>
          <w:sz w:val="22"/>
        </w:rPr>
        <w:t>.</w:t>
      </w:r>
    </w:p>
    <w:p w:rsidR="00B30D38" w:rsidRPr="0015151B" w:rsidRDefault="001349B4" w:rsidP="00930304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15151B">
        <w:rPr>
          <w:rFonts w:ascii="Arial" w:hAnsi="Arial"/>
          <w:b/>
          <w:sz w:val="22"/>
        </w:rPr>
        <w:t>AM still due to write letter to Abu</w:t>
      </w:r>
      <w:r w:rsidR="0015151B" w:rsidRPr="0015151B">
        <w:rPr>
          <w:rFonts w:ascii="Arial" w:hAnsi="Arial"/>
          <w:b/>
          <w:sz w:val="22"/>
        </w:rPr>
        <w:t xml:space="preserve"> </w:t>
      </w:r>
      <w:proofErr w:type="spellStart"/>
      <w:r w:rsidR="0015151B" w:rsidRPr="0015151B">
        <w:rPr>
          <w:rFonts w:ascii="Arial" w:hAnsi="Arial"/>
          <w:b/>
          <w:sz w:val="22"/>
        </w:rPr>
        <w:t>Barkatoolah</w:t>
      </w:r>
      <w:proofErr w:type="spellEnd"/>
      <w:r w:rsidR="0015151B" w:rsidRPr="0015151B">
        <w:rPr>
          <w:rFonts w:ascii="Arial" w:hAnsi="Arial"/>
          <w:b/>
          <w:sz w:val="22"/>
        </w:rPr>
        <w:t>.</w:t>
      </w:r>
      <w:r w:rsidR="008F1262" w:rsidRPr="00C857F8">
        <w:rPr>
          <w:rFonts w:ascii="Arial" w:hAnsi="Arial"/>
          <w:b/>
          <w:sz w:val="22"/>
        </w:rPr>
        <w:br/>
      </w:r>
    </w:p>
    <w:p w:rsidR="001349B4" w:rsidRDefault="00B30D38" w:rsidP="001349B4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C857F8">
        <w:rPr>
          <w:rFonts w:ascii="Arial" w:hAnsi="Arial"/>
          <w:b/>
          <w:sz w:val="22"/>
        </w:rPr>
        <w:t xml:space="preserve">4. </w:t>
      </w:r>
      <w:r w:rsidR="004A7CF9" w:rsidRPr="00C857F8">
        <w:rPr>
          <w:rFonts w:ascii="Arial" w:hAnsi="Arial"/>
          <w:b/>
          <w:sz w:val="22"/>
        </w:rPr>
        <w:t>Progress on the Cambria Bridge project</w:t>
      </w:r>
      <w:r w:rsidR="00930304" w:rsidRPr="00C857F8">
        <w:rPr>
          <w:rFonts w:ascii="Arial" w:hAnsi="Arial"/>
          <w:b/>
          <w:sz w:val="22"/>
        </w:rPr>
        <w:br/>
      </w:r>
      <w:proofErr w:type="gramStart"/>
      <w:r w:rsidR="0015151B">
        <w:rPr>
          <w:rFonts w:ascii="Arial" w:hAnsi="Arial"/>
          <w:sz w:val="22"/>
        </w:rPr>
        <w:t>An</w:t>
      </w:r>
      <w:proofErr w:type="gramEnd"/>
      <w:r w:rsidR="0015151B">
        <w:rPr>
          <w:rFonts w:ascii="Arial" w:hAnsi="Arial"/>
          <w:sz w:val="22"/>
        </w:rPr>
        <w:t xml:space="preserve"> application was received by the Council on 11/02/13 to demolish the UK Power Networks site on Cambria Road. This could have impact on Cambria Road work. However, </w:t>
      </w:r>
      <w:r w:rsidR="001349B4">
        <w:rPr>
          <w:rFonts w:ascii="Arial" w:hAnsi="Arial"/>
          <w:sz w:val="22"/>
        </w:rPr>
        <w:t xml:space="preserve">RA has negotiated that any demolition lorries can use a new entrance/exit on </w:t>
      </w:r>
      <w:proofErr w:type="spellStart"/>
      <w:r w:rsidR="001349B4">
        <w:rPr>
          <w:rFonts w:ascii="Arial" w:hAnsi="Arial"/>
          <w:sz w:val="22"/>
        </w:rPr>
        <w:t>Coldharbour</w:t>
      </w:r>
      <w:proofErr w:type="spellEnd"/>
      <w:r w:rsidR="001349B4">
        <w:rPr>
          <w:rFonts w:ascii="Arial" w:hAnsi="Arial"/>
          <w:sz w:val="22"/>
        </w:rPr>
        <w:t xml:space="preserve"> Lane instead of using Cambria Road. </w:t>
      </w:r>
      <w:r w:rsidR="0015151B">
        <w:rPr>
          <w:rFonts w:ascii="Arial" w:hAnsi="Arial"/>
          <w:sz w:val="22"/>
        </w:rPr>
        <w:br/>
      </w:r>
      <w:r w:rsidR="001349B4">
        <w:rPr>
          <w:rFonts w:ascii="Arial" w:hAnsi="Arial"/>
          <w:sz w:val="22"/>
        </w:rPr>
        <w:t>Will Howe – planning officer who has the details.</w:t>
      </w:r>
    </w:p>
    <w:p w:rsidR="001349B4" w:rsidRPr="001349B4" w:rsidRDefault="001349B4" w:rsidP="001349B4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  <w:r w:rsidRPr="001349B4">
        <w:rPr>
          <w:rFonts w:ascii="Arial" w:hAnsi="Arial"/>
          <w:b/>
          <w:sz w:val="22"/>
        </w:rPr>
        <w:t>Action: RA to find out full details of application and send to LJAG/DSDHA.</w:t>
      </w:r>
    </w:p>
    <w:p w:rsidR="004A7CF9" w:rsidRPr="00C857F8" w:rsidRDefault="004A7CF9" w:rsidP="001349B4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</w:p>
    <w:p w:rsidR="001349B4" w:rsidRDefault="004A7CF9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C857F8">
        <w:rPr>
          <w:rFonts w:ascii="Arial" w:hAnsi="Arial"/>
          <w:b/>
          <w:sz w:val="22"/>
        </w:rPr>
        <w:t xml:space="preserve">5. </w:t>
      </w:r>
      <w:proofErr w:type="spellStart"/>
      <w:r w:rsidR="00CC1A6D" w:rsidRPr="00C857F8">
        <w:rPr>
          <w:rFonts w:ascii="Arial" w:hAnsi="Arial"/>
          <w:b/>
          <w:sz w:val="22"/>
        </w:rPr>
        <w:t>Masterplan</w:t>
      </w:r>
      <w:proofErr w:type="spellEnd"/>
      <w:r w:rsidR="001349B4">
        <w:rPr>
          <w:rFonts w:ascii="Arial" w:hAnsi="Arial"/>
          <w:b/>
          <w:sz w:val="22"/>
        </w:rPr>
        <w:br/>
      </w:r>
      <w:r w:rsidR="0015151B">
        <w:rPr>
          <w:rFonts w:ascii="Arial" w:hAnsi="Arial"/>
          <w:sz w:val="22"/>
        </w:rPr>
        <w:t>DSDHA are suggesting s</w:t>
      </w:r>
      <w:r w:rsidR="001349B4">
        <w:rPr>
          <w:rFonts w:ascii="Arial" w:hAnsi="Arial"/>
          <w:sz w:val="22"/>
        </w:rPr>
        <w:t xml:space="preserve">even major projects </w:t>
      </w:r>
      <w:r w:rsidR="0015151B">
        <w:rPr>
          <w:rFonts w:ascii="Arial" w:hAnsi="Arial"/>
          <w:sz w:val="22"/>
        </w:rPr>
        <w:t xml:space="preserve">for Loughborough Junction </w:t>
      </w:r>
      <w:r w:rsidR="001349B4">
        <w:rPr>
          <w:rFonts w:ascii="Arial" w:hAnsi="Arial"/>
          <w:sz w:val="22"/>
        </w:rPr>
        <w:t xml:space="preserve">(highlighted in pink on the map brought to meeting by TG). All projects benefit from identity of railway arches and bridges. </w:t>
      </w:r>
      <w:r w:rsidR="00E4597D">
        <w:rPr>
          <w:rFonts w:ascii="Arial" w:hAnsi="Arial"/>
          <w:sz w:val="22"/>
        </w:rPr>
        <w:t xml:space="preserve">This way of presenting things will leave things open to focus on specific areas </w:t>
      </w:r>
      <w:proofErr w:type="spellStart"/>
      <w:r w:rsidR="00E4597D">
        <w:rPr>
          <w:rFonts w:ascii="Arial" w:hAnsi="Arial"/>
          <w:sz w:val="22"/>
        </w:rPr>
        <w:t>eg</w:t>
      </w:r>
      <w:proofErr w:type="spellEnd"/>
      <w:r w:rsidR="00E4597D">
        <w:rPr>
          <w:rFonts w:ascii="Arial" w:hAnsi="Arial"/>
          <w:sz w:val="22"/>
        </w:rPr>
        <w:t xml:space="preserve"> yards, lighting as desired in the future. Need to be clear what we mean by yard.</w:t>
      </w:r>
    </w:p>
    <w:p w:rsidR="001349B4" w:rsidRDefault="001349B4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</w:p>
    <w:p w:rsidR="00E4597D" w:rsidRDefault="001349B4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DH met with Ray from Sunshine International Arts. Problems include perceived inaccessibility of the yar</w:t>
      </w:r>
      <w:r w:rsidR="0015151B">
        <w:rPr>
          <w:rFonts w:ascii="Arial" w:hAnsi="Arial"/>
          <w:sz w:val="22"/>
        </w:rPr>
        <w:t>d he has. The i</w:t>
      </w:r>
      <w:r>
        <w:rPr>
          <w:rFonts w:ascii="Arial" w:hAnsi="Arial"/>
          <w:sz w:val="22"/>
        </w:rPr>
        <w:t xml:space="preserve">mportance of managing </w:t>
      </w:r>
      <w:r w:rsidR="0015151B">
        <w:rPr>
          <w:rFonts w:ascii="Arial" w:hAnsi="Arial"/>
          <w:sz w:val="22"/>
        </w:rPr>
        <w:t xml:space="preserve">people’s </w:t>
      </w:r>
      <w:r>
        <w:rPr>
          <w:rFonts w:ascii="Arial" w:hAnsi="Arial"/>
          <w:sz w:val="22"/>
        </w:rPr>
        <w:t>expectations</w:t>
      </w:r>
      <w:r w:rsidR="0015151B">
        <w:rPr>
          <w:rFonts w:ascii="Arial" w:hAnsi="Arial"/>
          <w:sz w:val="22"/>
        </w:rPr>
        <w:t xml:space="preserve"> was noted. This m</w:t>
      </w:r>
      <w:r>
        <w:rPr>
          <w:rFonts w:ascii="Arial" w:hAnsi="Arial"/>
          <w:sz w:val="22"/>
        </w:rPr>
        <w:t xml:space="preserve">eeting also highlighted that some people don’t understand the term </w:t>
      </w:r>
      <w:proofErr w:type="spellStart"/>
      <w:r>
        <w:rPr>
          <w:rFonts w:ascii="Arial" w:hAnsi="Arial"/>
          <w:sz w:val="22"/>
        </w:rPr>
        <w:t>masterplan</w:t>
      </w:r>
      <w:proofErr w:type="spellEnd"/>
      <w:r>
        <w:rPr>
          <w:rFonts w:ascii="Arial" w:hAnsi="Arial"/>
          <w:sz w:val="22"/>
        </w:rPr>
        <w:t xml:space="preserve"> and it puts them off.</w:t>
      </w:r>
    </w:p>
    <w:p w:rsidR="00E4597D" w:rsidRDefault="00E4597D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</w:p>
    <w:p w:rsidR="0015151B" w:rsidRDefault="00E4597D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Discussion around successful yards </w:t>
      </w:r>
      <w:proofErr w:type="spellStart"/>
      <w:r>
        <w:rPr>
          <w:rFonts w:ascii="Arial" w:hAnsi="Arial"/>
          <w:sz w:val="22"/>
        </w:rPr>
        <w:t>eg</w:t>
      </w:r>
      <w:proofErr w:type="spellEnd"/>
      <w:r>
        <w:rPr>
          <w:rFonts w:ascii="Arial" w:hAnsi="Arial"/>
          <w:sz w:val="22"/>
        </w:rPr>
        <w:t xml:space="preserve"> Colombia Road. Also LTP mentioned </w:t>
      </w:r>
      <w:r w:rsidR="0015151B">
        <w:rPr>
          <w:rFonts w:ascii="Arial" w:hAnsi="Arial"/>
          <w:sz w:val="22"/>
        </w:rPr>
        <w:t xml:space="preserve">success of </w:t>
      </w:r>
      <w:r>
        <w:rPr>
          <w:rFonts w:ascii="Arial" w:hAnsi="Arial"/>
          <w:sz w:val="22"/>
        </w:rPr>
        <w:t xml:space="preserve">Herne Hill Market on </w:t>
      </w:r>
      <w:proofErr w:type="spellStart"/>
      <w:r>
        <w:rPr>
          <w:rFonts w:ascii="Arial" w:hAnsi="Arial"/>
          <w:sz w:val="22"/>
        </w:rPr>
        <w:t>Railton</w:t>
      </w:r>
      <w:proofErr w:type="spellEnd"/>
      <w:r>
        <w:rPr>
          <w:rFonts w:ascii="Arial" w:hAnsi="Arial"/>
          <w:sz w:val="22"/>
        </w:rPr>
        <w:t xml:space="preserve"> Road. </w:t>
      </w:r>
    </w:p>
    <w:p w:rsidR="00E4597D" w:rsidRDefault="00E4597D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</w:p>
    <w:p w:rsidR="0015151B" w:rsidRDefault="00E4597D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RH – asked about Network Rail. </w:t>
      </w:r>
      <w:r w:rsidR="0015151B">
        <w:rPr>
          <w:rFonts w:ascii="Arial" w:hAnsi="Arial"/>
          <w:sz w:val="22"/>
        </w:rPr>
        <w:t xml:space="preserve">Recent issues with Network Rail in Brixton. Problems with rent increases when an area regenerates. </w:t>
      </w:r>
    </w:p>
    <w:p w:rsidR="0015151B" w:rsidRDefault="0015151B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</w:p>
    <w:p w:rsidR="004A7CF9" w:rsidRPr="001349B4" w:rsidRDefault="0023710A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DH – to clarify, RH is asking that the </w:t>
      </w:r>
      <w:proofErr w:type="spellStart"/>
      <w:r>
        <w:rPr>
          <w:rFonts w:ascii="Arial" w:hAnsi="Arial"/>
          <w:sz w:val="22"/>
        </w:rPr>
        <w:t>masterplan</w:t>
      </w:r>
      <w:proofErr w:type="spellEnd"/>
      <w:r>
        <w:rPr>
          <w:rFonts w:ascii="Arial" w:hAnsi="Arial"/>
          <w:sz w:val="22"/>
        </w:rPr>
        <w:t xml:space="preserve"> should incorporate something like a maximum rent policy. MT &amp; DH don’t know if this is possible.</w:t>
      </w:r>
    </w:p>
    <w:p w:rsidR="001253E8" w:rsidRDefault="001253E8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br/>
      </w:r>
      <w:r>
        <w:rPr>
          <w:rFonts w:ascii="Arial" w:hAnsi="Arial"/>
          <w:sz w:val="22"/>
        </w:rPr>
        <w:t>RH – raised the Local Government Act (2000) Powers of Wellbeing – Lambeth has never used this to override something.</w:t>
      </w:r>
      <w:r>
        <w:rPr>
          <w:rFonts w:ascii="Arial" w:hAnsi="Arial"/>
          <w:sz w:val="22"/>
        </w:rPr>
        <w:br/>
      </w:r>
    </w:p>
    <w:p w:rsidR="001253E8" w:rsidRDefault="001253E8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AM – Cllr Jim Dickson </w:t>
      </w:r>
      <w:r w:rsidR="000B463D">
        <w:rPr>
          <w:rFonts w:ascii="Arial" w:hAnsi="Arial"/>
          <w:sz w:val="22"/>
        </w:rPr>
        <w:t xml:space="preserve">went to see Regeneration department </w:t>
      </w:r>
      <w:r w:rsidR="00376B6F">
        <w:rPr>
          <w:rFonts w:ascii="Arial" w:hAnsi="Arial"/>
          <w:sz w:val="22"/>
        </w:rPr>
        <w:t xml:space="preserve">in Dec </w:t>
      </w:r>
      <w:r w:rsidR="000B463D">
        <w:rPr>
          <w:rFonts w:ascii="Arial" w:hAnsi="Arial"/>
          <w:sz w:val="22"/>
        </w:rPr>
        <w:t>about setting up a formal partnership between Network Rail, Lambeth, LJAG and possibly Cross-River Partnership</w:t>
      </w:r>
      <w:r w:rsidR="00376B6F">
        <w:rPr>
          <w:rFonts w:ascii="Arial" w:hAnsi="Arial"/>
          <w:sz w:val="22"/>
        </w:rPr>
        <w:t xml:space="preserve">. </w:t>
      </w:r>
      <w:r w:rsidR="005621EE">
        <w:rPr>
          <w:rFonts w:ascii="Arial" w:hAnsi="Arial"/>
          <w:sz w:val="22"/>
        </w:rPr>
        <w:t xml:space="preserve">Lambeth’s view is that discussions about a partnership arrangement should wait until the </w:t>
      </w:r>
      <w:proofErr w:type="spellStart"/>
      <w:r w:rsidR="005621EE">
        <w:rPr>
          <w:rFonts w:ascii="Arial" w:hAnsi="Arial"/>
          <w:sz w:val="22"/>
        </w:rPr>
        <w:t>masterplan</w:t>
      </w:r>
      <w:proofErr w:type="spellEnd"/>
      <w:r w:rsidR="005621EE">
        <w:rPr>
          <w:rFonts w:ascii="Arial" w:hAnsi="Arial"/>
          <w:sz w:val="22"/>
        </w:rPr>
        <w:t xml:space="preserve"> process is complete. </w:t>
      </w:r>
      <w:r w:rsidR="0097399D">
        <w:rPr>
          <w:rFonts w:ascii="Arial" w:hAnsi="Arial"/>
          <w:sz w:val="22"/>
        </w:rPr>
        <w:t xml:space="preserve">RH </w:t>
      </w:r>
      <w:proofErr w:type="gramStart"/>
      <w:r w:rsidR="0097399D">
        <w:rPr>
          <w:rFonts w:ascii="Arial" w:hAnsi="Arial"/>
          <w:sz w:val="22"/>
        </w:rPr>
        <w:t>-  the</w:t>
      </w:r>
      <w:proofErr w:type="gramEnd"/>
      <w:r w:rsidR="0097399D">
        <w:rPr>
          <w:rFonts w:ascii="Arial" w:hAnsi="Arial"/>
          <w:sz w:val="22"/>
        </w:rPr>
        <w:t xml:space="preserve"> Regeneration </w:t>
      </w:r>
      <w:r w:rsidR="0015151B">
        <w:rPr>
          <w:rFonts w:ascii="Arial" w:hAnsi="Arial"/>
          <w:sz w:val="22"/>
        </w:rPr>
        <w:t>department need</w:t>
      </w:r>
      <w:r w:rsidR="0097399D">
        <w:rPr>
          <w:rFonts w:ascii="Arial" w:hAnsi="Arial"/>
          <w:sz w:val="22"/>
        </w:rPr>
        <w:t>s</w:t>
      </w:r>
      <w:r w:rsidR="0015151B">
        <w:rPr>
          <w:rFonts w:ascii="Arial" w:hAnsi="Arial"/>
          <w:sz w:val="22"/>
        </w:rPr>
        <w:t xml:space="preserve"> to realise that we will have to work collaboratively in the future.</w:t>
      </w:r>
    </w:p>
    <w:p w:rsidR="004A7CF9" w:rsidRPr="001253E8" w:rsidRDefault="004A7CF9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</w:p>
    <w:p w:rsidR="001349B4" w:rsidRPr="00376B6F" w:rsidRDefault="004A7CF9" w:rsidP="001349B4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C857F8">
        <w:rPr>
          <w:rFonts w:ascii="Arial" w:hAnsi="Arial"/>
          <w:b/>
          <w:sz w:val="22"/>
        </w:rPr>
        <w:t xml:space="preserve">6. </w:t>
      </w:r>
      <w:r w:rsidR="001349B4">
        <w:rPr>
          <w:rFonts w:ascii="Arial" w:hAnsi="Arial"/>
          <w:b/>
          <w:sz w:val="22"/>
        </w:rPr>
        <w:t xml:space="preserve">Open </w:t>
      </w:r>
      <w:proofErr w:type="spellStart"/>
      <w:r w:rsidR="001349B4">
        <w:rPr>
          <w:rFonts w:ascii="Arial" w:hAnsi="Arial"/>
          <w:b/>
          <w:sz w:val="22"/>
        </w:rPr>
        <w:t>Mic</w:t>
      </w:r>
      <w:proofErr w:type="spellEnd"/>
      <w:r w:rsidR="001349B4">
        <w:rPr>
          <w:rFonts w:ascii="Arial" w:hAnsi="Arial"/>
          <w:b/>
          <w:sz w:val="22"/>
        </w:rPr>
        <w:t xml:space="preserve"> event at </w:t>
      </w:r>
      <w:proofErr w:type="spellStart"/>
      <w:r w:rsidR="001349B4">
        <w:rPr>
          <w:rFonts w:ascii="Arial" w:hAnsi="Arial"/>
          <w:b/>
          <w:sz w:val="22"/>
        </w:rPr>
        <w:t>Remakery</w:t>
      </w:r>
      <w:proofErr w:type="spellEnd"/>
      <w:r w:rsidR="00376B6F">
        <w:rPr>
          <w:rFonts w:ascii="Arial" w:hAnsi="Arial"/>
          <w:b/>
          <w:sz w:val="22"/>
        </w:rPr>
        <w:br/>
      </w:r>
      <w:r w:rsidR="0015151B">
        <w:rPr>
          <w:rFonts w:ascii="Arial" w:hAnsi="Arial"/>
          <w:sz w:val="22"/>
        </w:rPr>
        <w:t xml:space="preserve">The day was agreed to have been a great success and very useful for the </w:t>
      </w:r>
      <w:proofErr w:type="spellStart"/>
      <w:r w:rsidR="0015151B">
        <w:rPr>
          <w:rFonts w:ascii="Arial" w:hAnsi="Arial"/>
          <w:sz w:val="22"/>
        </w:rPr>
        <w:t>masterplanners</w:t>
      </w:r>
      <w:proofErr w:type="spellEnd"/>
      <w:r w:rsidR="0015151B">
        <w:rPr>
          <w:rFonts w:ascii="Arial" w:hAnsi="Arial"/>
          <w:sz w:val="22"/>
        </w:rPr>
        <w:t>.</w:t>
      </w:r>
      <w:r w:rsidR="00376B6F">
        <w:rPr>
          <w:rFonts w:ascii="Arial" w:hAnsi="Arial"/>
          <w:sz w:val="22"/>
        </w:rPr>
        <w:t xml:space="preserve"> </w:t>
      </w:r>
    </w:p>
    <w:p w:rsidR="0015151B" w:rsidRDefault="00587AED" w:rsidP="001349B4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C857F8">
        <w:rPr>
          <w:rFonts w:ascii="Arial" w:hAnsi="Arial"/>
          <w:b/>
          <w:sz w:val="22"/>
        </w:rPr>
        <w:lastRenderedPageBreak/>
        <w:br/>
      </w:r>
      <w:r w:rsidR="004A7CF9" w:rsidRPr="00C857F8">
        <w:rPr>
          <w:rFonts w:ascii="Arial" w:hAnsi="Arial"/>
          <w:b/>
          <w:sz w:val="22"/>
        </w:rPr>
        <w:t xml:space="preserve">7. </w:t>
      </w:r>
      <w:r w:rsidR="001349B4">
        <w:rPr>
          <w:rFonts w:ascii="Arial" w:hAnsi="Arial"/>
          <w:b/>
          <w:sz w:val="22"/>
        </w:rPr>
        <w:t>Turnpike Lane</w:t>
      </w:r>
      <w:r w:rsidR="00376B6F">
        <w:rPr>
          <w:rFonts w:ascii="Arial" w:hAnsi="Arial"/>
          <w:b/>
          <w:sz w:val="22"/>
        </w:rPr>
        <w:br/>
      </w:r>
      <w:r w:rsidR="00376B6F">
        <w:rPr>
          <w:rFonts w:ascii="Arial" w:hAnsi="Arial"/>
          <w:sz w:val="22"/>
        </w:rPr>
        <w:t xml:space="preserve">RA – </w:t>
      </w:r>
      <w:r w:rsidR="0015151B">
        <w:rPr>
          <w:rFonts w:ascii="Arial" w:hAnsi="Arial"/>
          <w:sz w:val="22"/>
        </w:rPr>
        <w:t xml:space="preserve">reported on the group’s visit to Turnpike Lane. </w:t>
      </w:r>
      <w:proofErr w:type="gramStart"/>
      <w:r w:rsidR="0015151B">
        <w:rPr>
          <w:rFonts w:ascii="Arial" w:hAnsi="Arial"/>
          <w:sz w:val="22"/>
        </w:rPr>
        <w:t xml:space="preserve">Improvements to streets etc with </w:t>
      </w:r>
      <w:proofErr w:type="spellStart"/>
      <w:r w:rsidR="0015151B">
        <w:rPr>
          <w:rFonts w:ascii="Arial" w:hAnsi="Arial"/>
          <w:sz w:val="22"/>
        </w:rPr>
        <w:t>Sustrans</w:t>
      </w:r>
      <w:proofErr w:type="spellEnd"/>
      <w:r w:rsidR="007C4371">
        <w:rPr>
          <w:rFonts w:ascii="Arial" w:hAnsi="Arial"/>
          <w:sz w:val="22"/>
        </w:rPr>
        <w:t>’</w:t>
      </w:r>
      <w:r w:rsidR="0015151B">
        <w:rPr>
          <w:rFonts w:ascii="Arial" w:hAnsi="Arial"/>
          <w:sz w:val="22"/>
        </w:rPr>
        <w:t xml:space="preserve"> DIY Streets project.</w:t>
      </w:r>
      <w:proofErr w:type="gramEnd"/>
      <w:r w:rsidR="0015151B">
        <w:rPr>
          <w:rFonts w:ascii="Arial" w:hAnsi="Arial"/>
          <w:sz w:val="22"/>
        </w:rPr>
        <w:t xml:space="preserve"> </w:t>
      </w:r>
    </w:p>
    <w:p w:rsidR="00376B6F" w:rsidRDefault="00376B6F" w:rsidP="001349B4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DH - Would be useful to get some photographs to include in </w:t>
      </w:r>
      <w:proofErr w:type="spellStart"/>
      <w:r>
        <w:rPr>
          <w:rFonts w:ascii="Arial" w:hAnsi="Arial"/>
          <w:sz w:val="22"/>
        </w:rPr>
        <w:t>masterplan</w:t>
      </w:r>
      <w:proofErr w:type="spellEnd"/>
      <w:r>
        <w:rPr>
          <w:rFonts w:ascii="Arial" w:hAnsi="Arial"/>
          <w:sz w:val="22"/>
        </w:rPr>
        <w:t xml:space="preserve"> under lessons learnt. </w:t>
      </w:r>
      <w:proofErr w:type="gramStart"/>
      <w:r w:rsidR="0014585D">
        <w:rPr>
          <w:rFonts w:ascii="Arial" w:hAnsi="Arial"/>
          <w:sz w:val="22"/>
        </w:rPr>
        <w:t xml:space="preserve">DSDHA to contact Ben </w:t>
      </w:r>
      <w:proofErr w:type="spellStart"/>
      <w:r w:rsidR="0014585D">
        <w:rPr>
          <w:rFonts w:ascii="Arial" w:hAnsi="Arial"/>
          <w:sz w:val="22"/>
        </w:rPr>
        <w:t>Addy</w:t>
      </w:r>
      <w:proofErr w:type="spellEnd"/>
      <w:r w:rsidR="0014585D">
        <w:rPr>
          <w:rFonts w:ascii="Arial" w:hAnsi="Arial"/>
          <w:sz w:val="22"/>
        </w:rPr>
        <w:t xml:space="preserve"> from the project directly.</w:t>
      </w:r>
      <w:proofErr w:type="gramEnd"/>
    </w:p>
    <w:p w:rsidR="0070030D" w:rsidRDefault="00376B6F" w:rsidP="001349B4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LW – no real shared space in LJ for people just to spend time. </w:t>
      </w:r>
    </w:p>
    <w:p w:rsidR="0070030D" w:rsidRDefault="0070030D" w:rsidP="001349B4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RA – not possible to sign up to </w:t>
      </w:r>
      <w:proofErr w:type="spellStart"/>
      <w:r>
        <w:rPr>
          <w:rFonts w:ascii="Arial" w:hAnsi="Arial"/>
          <w:sz w:val="22"/>
        </w:rPr>
        <w:t>Sustrans</w:t>
      </w:r>
      <w:proofErr w:type="spell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easily,</w:t>
      </w:r>
      <w:proofErr w:type="gramEnd"/>
      <w:r>
        <w:rPr>
          <w:rFonts w:ascii="Arial" w:hAnsi="Arial"/>
          <w:sz w:val="22"/>
        </w:rPr>
        <w:t xml:space="preserve"> need to go through a </w:t>
      </w:r>
      <w:r w:rsidR="007C4371">
        <w:rPr>
          <w:rFonts w:ascii="Arial" w:hAnsi="Arial"/>
          <w:sz w:val="22"/>
        </w:rPr>
        <w:t xml:space="preserve">lengthy </w:t>
      </w:r>
      <w:r>
        <w:rPr>
          <w:rFonts w:ascii="Arial" w:hAnsi="Arial"/>
          <w:sz w:val="22"/>
        </w:rPr>
        <w:t>procurement process.</w:t>
      </w:r>
    </w:p>
    <w:p w:rsidR="007C4371" w:rsidRDefault="0070030D" w:rsidP="001349B4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AM – Could NEP money be used for this</w:t>
      </w:r>
      <w:r w:rsidR="007C4371">
        <w:rPr>
          <w:rFonts w:ascii="Arial" w:hAnsi="Arial"/>
          <w:sz w:val="22"/>
        </w:rPr>
        <w:t xml:space="preserve"> instead</w:t>
      </w:r>
      <w:r>
        <w:rPr>
          <w:rFonts w:ascii="Arial" w:hAnsi="Arial"/>
          <w:sz w:val="22"/>
        </w:rPr>
        <w:t>? RH – th</w:t>
      </w:r>
      <w:r w:rsidR="007C4371">
        <w:rPr>
          <w:rFonts w:ascii="Arial" w:hAnsi="Arial"/>
          <w:sz w:val="22"/>
        </w:rPr>
        <w:t xml:space="preserve">inks NEP would be open to this. </w:t>
      </w:r>
    </w:p>
    <w:p w:rsidR="0070030D" w:rsidRDefault="007C4371" w:rsidP="001349B4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Action:</w:t>
      </w:r>
      <w:r w:rsidR="0070030D" w:rsidRPr="0070030D">
        <w:rPr>
          <w:rFonts w:ascii="Arial" w:hAnsi="Arial"/>
          <w:b/>
          <w:sz w:val="22"/>
        </w:rPr>
        <w:t xml:space="preserve"> RA to </w:t>
      </w:r>
      <w:r>
        <w:rPr>
          <w:rFonts w:ascii="Arial" w:hAnsi="Arial"/>
          <w:b/>
          <w:sz w:val="22"/>
        </w:rPr>
        <w:t>look into using NEP money for DIY streets</w:t>
      </w:r>
    </w:p>
    <w:p w:rsidR="0070030D" w:rsidRDefault="0070030D" w:rsidP="001349B4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RA – NEP are looking for places to spend money </w:t>
      </w:r>
      <w:r w:rsidR="007C4371">
        <w:rPr>
          <w:rFonts w:ascii="Arial" w:hAnsi="Arial"/>
          <w:sz w:val="22"/>
        </w:rPr>
        <w:t xml:space="preserve">in March and April </w:t>
      </w:r>
      <w:r>
        <w:rPr>
          <w:rFonts w:ascii="Arial" w:hAnsi="Arial"/>
          <w:sz w:val="22"/>
        </w:rPr>
        <w:t>– part of the launch o</w:t>
      </w:r>
      <w:r w:rsidR="007C4371">
        <w:rPr>
          <w:rFonts w:ascii="Arial" w:hAnsi="Arial"/>
          <w:sz w:val="22"/>
        </w:rPr>
        <w:t xml:space="preserve">f the </w:t>
      </w:r>
      <w:proofErr w:type="spellStart"/>
      <w:r w:rsidR="007C4371">
        <w:rPr>
          <w:rFonts w:ascii="Arial" w:hAnsi="Arial"/>
          <w:sz w:val="22"/>
        </w:rPr>
        <w:t>Vassall</w:t>
      </w:r>
      <w:proofErr w:type="spellEnd"/>
      <w:r w:rsidR="007C4371">
        <w:rPr>
          <w:rFonts w:ascii="Arial" w:hAnsi="Arial"/>
          <w:sz w:val="22"/>
        </w:rPr>
        <w:t xml:space="preserve"> area of the NEP. </w:t>
      </w:r>
      <w:r>
        <w:rPr>
          <w:rFonts w:ascii="Arial" w:hAnsi="Arial"/>
          <w:sz w:val="22"/>
        </w:rPr>
        <w:t>RA has put in LJ suggestions for t</w:t>
      </w:r>
      <w:r w:rsidR="007C4371">
        <w:rPr>
          <w:rFonts w:ascii="Arial" w:hAnsi="Arial"/>
          <w:sz w:val="22"/>
        </w:rPr>
        <w:t>his. Temporary transformations that t</w:t>
      </w:r>
      <w:r>
        <w:rPr>
          <w:rFonts w:ascii="Arial" w:hAnsi="Arial"/>
          <w:sz w:val="22"/>
        </w:rPr>
        <w:t xml:space="preserve">ransform a place overnight for around 48 hours </w:t>
      </w:r>
      <w:proofErr w:type="spellStart"/>
      <w:r>
        <w:rPr>
          <w:rFonts w:ascii="Arial" w:hAnsi="Arial"/>
          <w:sz w:val="22"/>
        </w:rPr>
        <w:t>eg</w:t>
      </w:r>
      <w:proofErr w:type="spellEnd"/>
      <w:r>
        <w:rPr>
          <w:rFonts w:ascii="Arial" w:hAnsi="Arial"/>
          <w:sz w:val="22"/>
        </w:rPr>
        <w:t xml:space="preserve"> with straw bales.</w:t>
      </w:r>
    </w:p>
    <w:p w:rsidR="00CC1A6D" w:rsidRPr="0070030D" w:rsidRDefault="0070030D" w:rsidP="001349B4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  <w:r w:rsidRPr="0070030D">
        <w:rPr>
          <w:rFonts w:ascii="Arial" w:hAnsi="Arial"/>
          <w:b/>
          <w:sz w:val="22"/>
        </w:rPr>
        <w:t>Action: RA to set up meeting with NEP team and LJAG. AM to invite LETRA.</w:t>
      </w:r>
    </w:p>
    <w:p w:rsidR="004A7CF9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</w:p>
    <w:p w:rsidR="0070030D" w:rsidRDefault="005C5E1C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8. </w:t>
      </w:r>
      <w:r w:rsidR="001349B4">
        <w:rPr>
          <w:rFonts w:ascii="Arial" w:hAnsi="Arial"/>
          <w:b/>
          <w:sz w:val="22"/>
        </w:rPr>
        <w:t>Neighbourhood Enhancement Programme</w:t>
      </w:r>
    </w:p>
    <w:p w:rsidR="004A7CF9" w:rsidRPr="00C857F8" w:rsidRDefault="0070030D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See above</w:t>
      </w:r>
      <w:r w:rsidR="0014585D">
        <w:rPr>
          <w:rFonts w:ascii="Arial" w:hAnsi="Arial"/>
          <w:sz w:val="22"/>
        </w:rPr>
        <w:t>. Mike Bartram, NEP officer, has been in touch with DSDHA and LJAG about plans.</w:t>
      </w:r>
      <w:r w:rsidR="00CC1A6D" w:rsidRPr="00C857F8">
        <w:rPr>
          <w:rFonts w:ascii="Arial" w:hAnsi="Arial"/>
          <w:b/>
          <w:sz w:val="22"/>
        </w:rPr>
        <w:br/>
      </w:r>
    </w:p>
    <w:p w:rsidR="0014585D" w:rsidRDefault="004A7CF9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C857F8">
        <w:rPr>
          <w:rFonts w:ascii="Arial" w:hAnsi="Arial"/>
          <w:b/>
          <w:sz w:val="22"/>
        </w:rPr>
        <w:t xml:space="preserve">9. </w:t>
      </w:r>
      <w:r w:rsidR="001349B4">
        <w:rPr>
          <w:rFonts w:ascii="Arial" w:hAnsi="Arial"/>
          <w:b/>
          <w:sz w:val="22"/>
        </w:rPr>
        <w:t>Mayor of London’s greening initiatives</w:t>
      </w:r>
      <w:r w:rsidR="0014585D">
        <w:rPr>
          <w:rFonts w:ascii="Arial" w:hAnsi="Arial"/>
          <w:b/>
          <w:sz w:val="22"/>
        </w:rPr>
        <w:br/>
      </w:r>
      <w:r w:rsidR="0014585D">
        <w:rPr>
          <w:rFonts w:ascii="Arial" w:hAnsi="Arial"/>
          <w:sz w:val="22"/>
        </w:rPr>
        <w:t xml:space="preserve">Tree planting – next phase not yet announced. More likely to be more successful in </w:t>
      </w:r>
      <w:proofErr w:type="spellStart"/>
      <w:r w:rsidR="0014585D">
        <w:rPr>
          <w:rFonts w:ascii="Arial" w:hAnsi="Arial"/>
          <w:sz w:val="22"/>
        </w:rPr>
        <w:t>Coldharbour</w:t>
      </w:r>
      <w:proofErr w:type="spellEnd"/>
      <w:r w:rsidR="0014585D">
        <w:rPr>
          <w:rFonts w:ascii="Arial" w:hAnsi="Arial"/>
          <w:sz w:val="22"/>
        </w:rPr>
        <w:t xml:space="preserve"> ward because of poor emissions results (Herne Hill has medium </w:t>
      </w:r>
      <w:r w:rsidR="007C4371">
        <w:rPr>
          <w:rFonts w:ascii="Arial" w:hAnsi="Arial"/>
          <w:sz w:val="22"/>
        </w:rPr>
        <w:t>emissions</w:t>
      </w:r>
      <w:r w:rsidR="0014585D">
        <w:rPr>
          <w:rFonts w:ascii="Arial" w:hAnsi="Arial"/>
          <w:sz w:val="22"/>
        </w:rPr>
        <w:t xml:space="preserve"> results).</w:t>
      </w:r>
    </w:p>
    <w:p w:rsidR="001349B4" w:rsidRPr="0014585D" w:rsidRDefault="0014585D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 - Pocket parks – not successful. Feedback is still to be sent. </w:t>
      </w:r>
      <w:proofErr w:type="gramStart"/>
      <w:r>
        <w:rPr>
          <w:rFonts w:ascii="Arial" w:hAnsi="Arial"/>
          <w:sz w:val="22"/>
        </w:rPr>
        <w:t>Another round in May.</w:t>
      </w:r>
      <w:proofErr w:type="gramEnd"/>
      <w:r>
        <w:rPr>
          <w:rFonts w:ascii="Arial" w:hAnsi="Arial"/>
          <w:sz w:val="22"/>
        </w:rPr>
        <w:t xml:space="preserve"> </w:t>
      </w:r>
    </w:p>
    <w:p w:rsidR="001349B4" w:rsidRDefault="001349B4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</w:p>
    <w:p w:rsidR="0014585D" w:rsidRDefault="001349B4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10. AOB</w:t>
      </w:r>
    </w:p>
    <w:p w:rsidR="007C4371" w:rsidRDefault="005D5451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AM –</w:t>
      </w:r>
      <w:r w:rsidR="0014585D" w:rsidRPr="0014585D">
        <w:rPr>
          <w:rFonts w:ascii="Arial" w:hAnsi="Arial"/>
          <w:sz w:val="22"/>
        </w:rPr>
        <w:t xml:space="preserve"> LJAG</w:t>
      </w:r>
      <w:r>
        <w:rPr>
          <w:rFonts w:ascii="Arial" w:hAnsi="Arial"/>
          <w:sz w:val="22"/>
        </w:rPr>
        <w:t xml:space="preserve"> will meet with </w:t>
      </w:r>
      <w:r w:rsidR="0014585D">
        <w:rPr>
          <w:rFonts w:ascii="Arial" w:hAnsi="Arial"/>
          <w:sz w:val="22"/>
        </w:rPr>
        <w:t xml:space="preserve">DSDHA for final </w:t>
      </w:r>
      <w:proofErr w:type="spellStart"/>
      <w:r w:rsidR="0014585D">
        <w:rPr>
          <w:rFonts w:ascii="Arial" w:hAnsi="Arial"/>
          <w:sz w:val="22"/>
        </w:rPr>
        <w:t>Masterplan</w:t>
      </w:r>
      <w:proofErr w:type="spellEnd"/>
      <w:r w:rsidR="0014585D">
        <w:rPr>
          <w:rFonts w:ascii="Arial" w:hAnsi="Arial"/>
          <w:sz w:val="22"/>
        </w:rPr>
        <w:t xml:space="preserve"> chat.</w:t>
      </w:r>
    </w:p>
    <w:p w:rsidR="004A7CF9" w:rsidRPr="007C4371" w:rsidRDefault="004A7CF9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</w:p>
    <w:p w:rsidR="004A7CF9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  <w:r w:rsidRPr="00C857F8">
        <w:rPr>
          <w:rFonts w:ascii="Arial" w:hAnsi="Arial"/>
          <w:b/>
          <w:sz w:val="22"/>
        </w:rPr>
        <w:t>Dates of future meetings</w:t>
      </w:r>
    </w:p>
    <w:p w:rsidR="004A7CF9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</w:p>
    <w:p w:rsidR="004A7CF9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  <w:r w:rsidRPr="00C857F8">
        <w:rPr>
          <w:rFonts w:ascii="Arial" w:hAnsi="Arial"/>
          <w:b/>
          <w:sz w:val="22"/>
        </w:rPr>
        <w:t xml:space="preserve">Thurs 21 March 2013 </w:t>
      </w:r>
    </w:p>
    <w:p w:rsidR="004A7CF9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</w:p>
    <w:p w:rsidR="00A14CD7" w:rsidRPr="00314010" w:rsidRDefault="00A14CD7">
      <w:pPr>
        <w:tabs>
          <w:tab w:val="left" w:pos="930"/>
          <w:tab w:val="left" w:pos="1590"/>
          <w:tab w:val="left" w:pos="8475"/>
        </w:tabs>
        <w:rPr>
          <w:rFonts w:ascii="Arial" w:hAnsi="Arial"/>
          <w:b/>
        </w:rPr>
      </w:pPr>
    </w:p>
    <w:sectPr w:rsidR="00A14CD7" w:rsidRPr="00314010" w:rsidSect="002F573E"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61"/>
    <w:multiLevelType w:val="hybridMultilevel"/>
    <w:tmpl w:val="34B0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C67C3"/>
    <w:multiLevelType w:val="hybridMultilevel"/>
    <w:tmpl w:val="CAD6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476A"/>
    <w:multiLevelType w:val="hybridMultilevel"/>
    <w:tmpl w:val="2D821BCA"/>
    <w:lvl w:ilvl="0" w:tplc="46E2E204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24A3164"/>
    <w:multiLevelType w:val="hybridMultilevel"/>
    <w:tmpl w:val="F2508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D7691"/>
    <w:multiLevelType w:val="hybridMultilevel"/>
    <w:tmpl w:val="F922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F3E40"/>
    <w:multiLevelType w:val="hybridMultilevel"/>
    <w:tmpl w:val="C506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E7B6B"/>
    <w:multiLevelType w:val="hybridMultilevel"/>
    <w:tmpl w:val="F278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17A20"/>
    <w:multiLevelType w:val="hybridMultilevel"/>
    <w:tmpl w:val="FBEA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10050"/>
    <w:multiLevelType w:val="hybridMultilevel"/>
    <w:tmpl w:val="49B2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54F7E"/>
    <w:multiLevelType w:val="hybridMultilevel"/>
    <w:tmpl w:val="9814DAF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ED683B"/>
    <w:multiLevelType w:val="hybridMultilevel"/>
    <w:tmpl w:val="E40E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21D5D"/>
    <w:multiLevelType w:val="hybridMultilevel"/>
    <w:tmpl w:val="4F5A9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35CE2"/>
    <w:multiLevelType w:val="hybridMultilevel"/>
    <w:tmpl w:val="341A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748CB"/>
    <w:multiLevelType w:val="hybridMultilevel"/>
    <w:tmpl w:val="9F980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610B2"/>
    <w:multiLevelType w:val="hybridMultilevel"/>
    <w:tmpl w:val="A794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23F7B"/>
    <w:multiLevelType w:val="hybridMultilevel"/>
    <w:tmpl w:val="18723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A16EA"/>
    <w:multiLevelType w:val="hybridMultilevel"/>
    <w:tmpl w:val="6528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B1C8D"/>
    <w:multiLevelType w:val="hybridMultilevel"/>
    <w:tmpl w:val="2A3C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8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E6C6C"/>
    <w:rsid w:val="0000326B"/>
    <w:rsid w:val="00015655"/>
    <w:rsid w:val="00016A5E"/>
    <w:rsid w:val="00045E62"/>
    <w:rsid w:val="00046C47"/>
    <w:rsid w:val="000B463D"/>
    <w:rsid w:val="000C50FF"/>
    <w:rsid w:val="000D5C8F"/>
    <w:rsid w:val="000E72F0"/>
    <w:rsid w:val="000F5FCD"/>
    <w:rsid w:val="0010559F"/>
    <w:rsid w:val="001203F0"/>
    <w:rsid w:val="001253E8"/>
    <w:rsid w:val="00132D62"/>
    <w:rsid w:val="001335A6"/>
    <w:rsid w:val="001349B4"/>
    <w:rsid w:val="0014585D"/>
    <w:rsid w:val="0015151B"/>
    <w:rsid w:val="00156221"/>
    <w:rsid w:val="00161A95"/>
    <w:rsid w:val="001A0612"/>
    <w:rsid w:val="001B24E7"/>
    <w:rsid w:val="001B5577"/>
    <w:rsid w:val="001C6599"/>
    <w:rsid w:val="00202BCB"/>
    <w:rsid w:val="00224C9F"/>
    <w:rsid w:val="0022517B"/>
    <w:rsid w:val="0023710A"/>
    <w:rsid w:val="00243C3E"/>
    <w:rsid w:val="002A0916"/>
    <w:rsid w:val="002F573E"/>
    <w:rsid w:val="003005D7"/>
    <w:rsid w:val="00314010"/>
    <w:rsid w:val="00341935"/>
    <w:rsid w:val="00365F7A"/>
    <w:rsid w:val="003700D8"/>
    <w:rsid w:val="00376B6F"/>
    <w:rsid w:val="003B0DA0"/>
    <w:rsid w:val="003B7E81"/>
    <w:rsid w:val="003D074F"/>
    <w:rsid w:val="003E0556"/>
    <w:rsid w:val="003E7B2D"/>
    <w:rsid w:val="003F2CFE"/>
    <w:rsid w:val="00426537"/>
    <w:rsid w:val="0044579F"/>
    <w:rsid w:val="00486921"/>
    <w:rsid w:val="004A7CF9"/>
    <w:rsid w:val="004B0F40"/>
    <w:rsid w:val="004D01B8"/>
    <w:rsid w:val="004D65E5"/>
    <w:rsid w:val="00510357"/>
    <w:rsid w:val="00522B11"/>
    <w:rsid w:val="005621EE"/>
    <w:rsid w:val="005625C0"/>
    <w:rsid w:val="00563E8A"/>
    <w:rsid w:val="00587AED"/>
    <w:rsid w:val="005C5E1C"/>
    <w:rsid w:val="005D0FDA"/>
    <w:rsid w:val="005D2FCE"/>
    <w:rsid w:val="005D34CE"/>
    <w:rsid w:val="005D5451"/>
    <w:rsid w:val="005D6E75"/>
    <w:rsid w:val="005E5951"/>
    <w:rsid w:val="005F6BC2"/>
    <w:rsid w:val="00665EE3"/>
    <w:rsid w:val="006A1024"/>
    <w:rsid w:val="006D1A9E"/>
    <w:rsid w:val="0070030D"/>
    <w:rsid w:val="007003EF"/>
    <w:rsid w:val="0073107B"/>
    <w:rsid w:val="00733D5B"/>
    <w:rsid w:val="00753E95"/>
    <w:rsid w:val="007C08C9"/>
    <w:rsid w:val="007C4371"/>
    <w:rsid w:val="007C4475"/>
    <w:rsid w:val="008215A8"/>
    <w:rsid w:val="008B020E"/>
    <w:rsid w:val="008B1F93"/>
    <w:rsid w:val="008B5174"/>
    <w:rsid w:val="008E506D"/>
    <w:rsid w:val="008E6C6C"/>
    <w:rsid w:val="008F1262"/>
    <w:rsid w:val="009020C5"/>
    <w:rsid w:val="00910903"/>
    <w:rsid w:val="00926D0D"/>
    <w:rsid w:val="00930304"/>
    <w:rsid w:val="0097399D"/>
    <w:rsid w:val="009A342E"/>
    <w:rsid w:val="009E713B"/>
    <w:rsid w:val="009F2C0D"/>
    <w:rsid w:val="00A13594"/>
    <w:rsid w:val="00A14CD7"/>
    <w:rsid w:val="00A607C9"/>
    <w:rsid w:val="00A616E7"/>
    <w:rsid w:val="00A93147"/>
    <w:rsid w:val="00AE3597"/>
    <w:rsid w:val="00B151B7"/>
    <w:rsid w:val="00B20682"/>
    <w:rsid w:val="00B30D38"/>
    <w:rsid w:val="00B40E26"/>
    <w:rsid w:val="00BA22FD"/>
    <w:rsid w:val="00BD3EE0"/>
    <w:rsid w:val="00BD6E2A"/>
    <w:rsid w:val="00BE219F"/>
    <w:rsid w:val="00C00BB8"/>
    <w:rsid w:val="00C012FC"/>
    <w:rsid w:val="00C12123"/>
    <w:rsid w:val="00C203D5"/>
    <w:rsid w:val="00C4614F"/>
    <w:rsid w:val="00C51669"/>
    <w:rsid w:val="00C857F8"/>
    <w:rsid w:val="00C85DD2"/>
    <w:rsid w:val="00CC1A6D"/>
    <w:rsid w:val="00D24228"/>
    <w:rsid w:val="00D42EE1"/>
    <w:rsid w:val="00DC2DEF"/>
    <w:rsid w:val="00DD1A46"/>
    <w:rsid w:val="00E03BDC"/>
    <w:rsid w:val="00E0543C"/>
    <w:rsid w:val="00E30FBE"/>
    <w:rsid w:val="00E4597D"/>
    <w:rsid w:val="00E734F6"/>
    <w:rsid w:val="00EA40F4"/>
    <w:rsid w:val="00EA6D94"/>
    <w:rsid w:val="00EB29AF"/>
    <w:rsid w:val="00EB6984"/>
    <w:rsid w:val="00EE28BE"/>
    <w:rsid w:val="00FA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C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607C9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A607C9"/>
    <w:pPr>
      <w:spacing w:after="120"/>
    </w:pPr>
  </w:style>
  <w:style w:type="paragraph" w:styleId="List">
    <w:name w:val="List"/>
    <w:basedOn w:val="BodyText"/>
    <w:rsid w:val="00A607C9"/>
  </w:style>
  <w:style w:type="paragraph" w:styleId="Caption">
    <w:name w:val="caption"/>
    <w:basedOn w:val="Normal"/>
    <w:qFormat/>
    <w:rsid w:val="00A607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C9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1A06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FC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C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EB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Links>
    <vt:vector size="24" baseType="variant">
      <vt:variant>
        <vt:i4>3538995</vt:i4>
      </vt:variant>
      <vt:variant>
        <vt:i4>9</vt:i4>
      </vt:variant>
      <vt:variant>
        <vt:i4>0</vt:i4>
      </vt:variant>
      <vt:variant>
        <vt:i4>5</vt:i4>
      </vt:variant>
      <vt:variant>
        <vt:lpwstr>http://www.localtrust.org.uk/big-local/</vt:lpwstr>
      </vt:variant>
      <vt:variant>
        <vt:lpwstr/>
      </vt:variant>
      <vt:variant>
        <vt:i4>4718618</vt:i4>
      </vt:variant>
      <vt:variant>
        <vt:i4>6</vt:i4>
      </vt:variant>
      <vt:variant>
        <vt:i4>0</vt:i4>
      </vt:variant>
      <vt:variant>
        <vt:i4>5</vt:i4>
      </vt:variant>
      <vt:variant>
        <vt:lpwstr>http://diyturnpikelane.wordpress.com/</vt:lpwstr>
      </vt:variant>
      <vt:variant>
        <vt:lpwstr/>
      </vt:variant>
      <vt:variant>
        <vt:i4>3014718</vt:i4>
      </vt:variant>
      <vt:variant>
        <vt:i4>3</vt:i4>
      </vt:variant>
      <vt:variant>
        <vt:i4>0</vt:i4>
      </vt:variant>
      <vt:variant>
        <vt:i4>5</vt:i4>
      </vt:variant>
      <vt:variant>
        <vt:lpwstr>http://www.sustrans.org.uk/</vt:lpwstr>
      </vt:variant>
      <vt:variant>
        <vt:lpwstr/>
      </vt:variant>
      <vt:variant>
        <vt:i4>458755</vt:i4>
      </vt:variant>
      <vt:variant>
        <vt:i4>0</vt:i4>
      </vt:variant>
      <vt:variant>
        <vt:i4>0</vt:i4>
      </vt:variant>
      <vt:variant>
        <vt:i4>5</vt:i4>
      </vt:variant>
      <vt:variant>
        <vt:lpwstr>http://www.lambeth.gov.uk/Services/Environment/NeighbourhoodEnhancementProgramme.htm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 fordham</dc:creator>
  <cp:lastModifiedBy>Windows User</cp:lastModifiedBy>
  <cp:revision>2</cp:revision>
  <cp:lastPrinted>1601-01-01T00:00:00Z</cp:lastPrinted>
  <dcterms:created xsi:type="dcterms:W3CDTF">2013-03-15T10:54:00Z</dcterms:created>
  <dcterms:modified xsi:type="dcterms:W3CDTF">2013-03-15T10:54:00Z</dcterms:modified>
</cp:coreProperties>
</file>